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22B224E7" w14:textId="06143159" w:rsidR="00C57515" w:rsidRDefault="00447A22" w:rsidP="00D37230">
      <w:pPr>
        <w:rPr>
          <w:szCs w:val="24"/>
        </w:rPr>
      </w:pPr>
      <w:r w:rsidRPr="001D4E94">
        <w:rPr>
          <w:b/>
          <w:bCs/>
          <w:sz w:val="28"/>
          <w:szCs w:val="28"/>
        </w:rPr>
        <w:t>Chapter 16: Stream Control Transmission Protocol</w:t>
      </w:r>
    </w:p>
    <w:sdt>
      <w:sdtPr>
        <w:rPr>
          <w:rFonts w:eastAsiaTheme="minorHAnsi" w:cstheme="minorBidi"/>
          <w:sz w:val="24"/>
          <w:szCs w:val="22"/>
        </w:rPr>
        <w:id w:val="4427366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90DACC" w14:textId="63B40BB4" w:rsidR="002A096A" w:rsidRPr="002A096A" w:rsidRDefault="002A096A">
          <w:pPr>
            <w:pStyle w:val="TOCHeading"/>
            <w:rPr>
              <w:sz w:val="24"/>
              <w:szCs w:val="28"/>
            </w:rPr>
          </w:pPr>
          <w:r w:rsidRPr="002A096A">
            <w:rPr>
              <w:sz w:val="24"/>
              <w:szCs w:val="28"/>
            </w:rPr>
            <w:t>Table of Contents</w:t>
          </w:r>
        </w:p>
        <w:p w14:paraId="2A183D76" w14:textId="3B5DBFC6" w:rsidR="00964D7C" w:rsidRDefault="002A096A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544604" w:history="1">
            <w:r w:rsidR="00964D7C" w:rsidRPr="001C740A">
              <w:rPr>
                <w:rStyle w:val="Hyperlink"/>
                <w:noProof/>
              </w:rPr>
              <w:t>16.2 SCTP Services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_Toc92544604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3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7EFAA45E" w14:textId="6F874DD3" w:rsidR="00964D7C" w:rsidRDefault="00C36F9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05" w:history="1">
            <w:r w:rsidR="00964D7C" w:rsidRPr="001C740A">
              <w:rPr>
                <w:rStyle w:val="Hyperlink"/>
                <w:noProof/>
              </w:rPr>
              <w:t>Multiple Streams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_Toc92544605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3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70809571" w14:textId="6C480768" w:rsidR="00964D7C" w:rsidRDefault="00C36F9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06" w:history="1">
            <w:r w:rsidR="00964D7C" w:rsidRPr="001C740A">
              <w:rPr>
                <w:rStyle w:val="Hyperlink"/>
                <w:noProof/>
              </w:rPr>
              <w:t>Multihoming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_Toc92544606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4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0FF21474" w14:textId="5E1791DA" w:rsidR="00964D7C" w:rsidRDefault="00C36F9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07" w:history="1">
            <w:r w:rsidR="00964D7C" w:rsidRPr="001C740A">
              <w:rPr>
                <w:rStyle w:val="Hyperlink"/>
                <w:noProof/>
              </w:rPr>
              <w:t>16.3 SCTP Features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_Toc92544607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5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5507581E" w14:textId="750FF06A" w:rsidR="00964D7C" w:rsidRDefault="00C36F9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08" w:history="1">
            <w:r w:rsidR="00964D7C" w:rsidRPr="001C740A">
              <w:rPr>
                <w:rStyle w:val="Hyperlink"/>
                <w:noProof/>
              </w:rPr>
              <w:t>Transmission Sequence Number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_Toc92544608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5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15CC56A9" w14:textId="52122E9D" w:rsidR="00964D7C" w:rsidRDefault="00C36F9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09" w:history="1">
            <w:r w:rsidR="00964D7C" w:rsidRPr="001C740A">
              <w:rPr>
                <w:rStyle w:val="Hyperlink"/>
                <w:noProof/>
              </w:rPr>
              <w:t>Stream Identifier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_Toc92544609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5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5B254A1D" w14:textId="4B1740B5" w:rsidR="00964D7C" w:rsidRDefault="00C36F9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10" w:history="1">
            <w:r w:rsidR="00964D7C" w:rsidRPr="001C740A">
              <w:rPr>
                <w:rStyle w:val="Hyperlink"/>
                <w:noProof/>
              </w:rPr>
              <w:t>Stream Sequence Number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_Toc92544610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5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409927A2" w14:textId="20C88483" w:rsidR="00964D7C" w:rsidRDefault="00C36F9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11" w:history="1">
            <w:r w:rsidR="00964D7C" w:rsidRPr="001C740A">
              <w:rPr>
                <w:rStyle w:val="Hyperlink"/>
                <w:noProof/>
              </w:rPr>
              <w:t>Packets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_Toc92544611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6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4E92374F" w14:textId="754C4FD4" w:rsidR="00964D7C" w:rsidRDefault="00C36F9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12" w:history="1">
            <w:r w:rsidR="00964D7C" w:rsidRPr="001C740A">
              <w:rPr>
                <w:rStyle w:val="Hyperlink"/>
                <w:noProof/>
              </w:rPr>
              <w:t>16.4 Packet Format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_Toc92544612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8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5A60BA26" w14:textId="6E4CF880" w:rsidR="00964D7C" w:rsidRDefault="00C36F9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13" w:history="1">
            <w:r w:rsidR="00964D7C" w:rsidRPr="001C740A">
              <w:rPr>
                <w:rStyle w:val="Hyperlink"/>
                <w:noProof/>
              </w:rPr>
              <w:t>Chunks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_Toc92544613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8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4BD22596" w14:textId="4F1CDC48" w:rsidR="00964D7C" w:rsidRDefault="00C36F9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14" w:history="1">
            <w:r w:rsidR="00964D7C" w:rsidRPr="001C740A">
              <w:rPr>
                <w:rStyle w:val="Hyperlink"/>
                <w:noProof/>
              </w:rPr>
              <w:t>16.5 An SCTP Association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_Toc92544614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10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57F8C6E7" w14:textId="78F03611" w:rsidR="00964D7C" w:rsidRDefault="00C36F9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15" w:history="1">
            <w:r w:rsidR="00964D7C" w:rsidRPr="001C740A">
              <w:rPr>
                <w:rStyle w:val="Hyperlink"/>
                <w:noProof/>
              </w:rPr>
              <w:t>Association Establishment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_Toc92544615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10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7DF37CD5" w14:textId="0B263551" w:rsidR="00964D7C" w:rsidRDefault="00C36F9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en-GB"/>
            </w:rPr>
          </w:pPr>
          <w:hyperlink w:anchor="_Toc92544616" w:history="1">
            <w:r w:rsidR="00964D7C" w:rsidRPr="001C740A">
              <w:rPr>
                <w:rStyle w:val="Hyperlink"/>
                <w:noProof/>
              </w:rPr>
              <w:t>Association Termination</w:t>
            </w:r>
            <w:r w:rsidR="00964D7C">
              <w:rPr>
                <w:noProof/>
                <w:webHidden/>
              </w:rPr>
              <w:tab/>
            </w:r>
            <w:r w:rsidR="00964D7C">
              <w:rPr>
                <w:noProof/>
                <w:webHidden/>
              </w:rPr>
              <w:fldChar w:fldCharType="begin"/>
            </w:r>
            <w:r w:rsidR="00964D7C">
              <w:rPr>
                <w:noProof/>
                <w:webHidden/>
              </w:rPr>
              <w:instrText xml:space="preserve"> PAGEREF _Toc92544616 \h </w:instrText>
            </w:r>
            <w:r w:rsidR="00964D7C">
              <w:rPr>
                <w:noProof/>
                <w:webHidden/>
              </w:rPr>
            </w:r>
            <w:r w:rsidR="00964D7C">
              <w:rPr>
                <w:noProof/>
                <w:webHidden/>
              </w:rPr>
              <w:fldChar w:fldCharType="separate"/>
            </w:r>
            <w:r w:rsidR="00964D7C">
              <w:rPr>
                <w:noProof/>
                <w:webHidden/>
              </w:rPr>
              <w:t>11</w:t>
            </w:r>
            <w:r w:rsidR="00964D7C">
              <w:rPr>
                <w:noProof/>
                <w:webHidden/>
              </w:rPr>
              <w:fldChar w:fldCharType="end"/>
            </w:r>
          </w:hyperlink>
        </w:p>
        <w:p w14:paraId="5E26A12B" w14:textId="0108ED52" w:rsidR="002A096A" w:rsidRDefault="002A096A">
          <w:r>
            <w:rPr>
              <w:b/>
              <w:bCs/>
              <w:noProof/>
            </w:rPr>
            <w:fldChar w:fldCharType="end"/>
          </w:r>
        </w:p>
      </w:sdtContent>
    </w:sdt>
    <w:p w14:paraId="24E5E642" w14:textId="0A59564F" w:rsidR="00447A22" w:rsidRDefault="00B401BE" w:rsidP="00D37230">
      <w:pPr>
        <w:rPr>
          <w:szCs w:val="24"/>
        </w:rPr>
      </w:pPr>
      <w:r>
        <w:rPr>
          <w:szCs w:val="24"/>
        </w:rPr>
        <w:lastRenderedPageBreak/>
        <w:t xml:space="preserve">The </w:t>
      </w:r>
      <w:r w:rsidRPr="001D4E94">
        <w:rPr>
          <w:b/>
          <w:bCs/>
          <w:color w:val="66D9EE" w:themeColor="accent3"/>
          <w:szCs w:val="24"/>
        </w:rPr>
        <w:t>Stream Control Transmission Protocol</w:t>
      </w:r>
      <w:r>
        <w:rPr>
          <w:szCs w:val="24"/>
        </w:rPr>
        <w:t xml:space="preserve"> (SCTP) is a new transport layer protocol that is designed to improve upon TCP.</w:t>
      </w:r>
    </w:p>
    <w:p w14:paraId="2050C21C" w14:textId="031430BF" w:rsidR="00B401BE" w:rsidRDefault="00B401BE" w:rsidP="00D37230">
      <w:pPr>
        <w:rPr>
          <w:szCs w:val="24"/>
        </w:rPr>
      </w:pPr>
      <w:r>
        <w:rPr>
          <w:szCs w:val="24"/>
        </w:rPr>
        <w:t xml:space="preserve">We originally used </w:t>
      </w:r>
      <w:r w:rsidRPr="001D4E94">
        <w:rPr>
          <w:b/>
          <w:bCs/>
          <w:color w:val="66D9EE" w:themeColor="accent3"/>
          <w:szCs w:val="24"/>
        </w:rPr>
        <w:t>UDP</w:t>
      </w:r>
      <w:r>
        <w:rPr>
          <w:szCs w:val="24"/>
        </w:rPr>
        <w:t xml:space="preserve">, which was </w:t>
      </w:r>
      <w:r w:rsidRPr="001D4E94">
        <w:rPr>
          <w:b/>
          <w:bCs/>
          <w:color w:val="66D9EE" w:themeColor="accent3"/>
          <w:szCs w:val="24"/>
        </w:rPr>
        <w:t>message-oriented</w:t>
      </w:r>
      <w:r>
        <w:rPr>
          <w:szCs w:val="24"/>
        </w:rPr>
        <w:t xml:space="preserve">, but </w:t>
      </w:r>
      <w:r w:rsidRPr="001D4E94">
        <w:rPr>
          <w:b/>
          <w:bCs/>
          <w:color w:val="66D9EE" w:themeColor="accent3"/>
          <w:szCs w:val="24"/>
        </w:rPr>
        <w:t>unreliable</w:t>
      </w:r>
      <w:r>
        <w:rPr>
          <w:szCs w:val="24"/>
        </w:rPr>
        <w:t xml:space="preserve">. To deal with the unreliability, we moved to </w:t>
      </w:r>
      <w:r w:rsidRPr="001D4E94">
        <w:rPr>
          <w:b/>
          <w:bCs/>
          <w:color w:val="66D9EE" w:themeColor="accent3"/>
          <w:szCs w:val="24"/>
        </w:rPr>
        <w:t>TCP</w:t>
      </w:r>
      <w:r>
        <w:rPr>
          <w:szCs w:val="24"/>
        </w:rPr>
        <w:t xml:space="preserve">, which was </w:t>
      </w:r>
      <w:r w:rsidRPr="001D4E94">
        <w:rPr>
          <w:b/>
          <w:bCs/>
          <w:color w:val="66D9EE" w:themeColor="accent3"/>
          <w:szCs w:val="24"/>
        </w:rPr>
        <w:t>reliable</w:t>
      </w:r>
      <w:r>
        <w:rPr>
          <w:szCs w:val="24"/>
        </w:rPr>
        <w:t xml:space="preserve">, but </w:t>
      </w:r>
      <w:r w:rsidRPr="001D4E94">
        <w:rPr>
          <w:b/>
          <w:bCs/>
          <w:color w:val="66D9EE" w:themeColor="accent3"/>
          <w:szCs w:val="24"/>
        </w:rPr>
        <w:t>byte-oriented</w:t>
      </w:r>
      <w:r>
        <w:rPr>
          <w:szCs w:val="24"/>
        </w:rPr>
        <w:t xml:space="preserve">. A message-oriented protocol preserves the </w:t>
      </w:r>
      <w:r w:rsidRPr="001D4E94">
        <w:rPr>
          <w:b/>
          <w:bCs/>
          <w:color w:val="66D9EE" w:themeColor="accent3"/>
          <w:szCs w:val="24"/>
        </w:rPr>
        <w:t>message boundaries</w:t>
      </w:r>
      <w:r>
        <w:rPr>
          <w:szCs w:val="24"/>
        </w:rPr>
        <w:t xml:space="preserve">. When a process sends a message, that message is just encapsulated in a user datagram and forwarded. This is useful in many cases. </w:t>
      </w:r>
      <w:r w:rsidRPr="001D4E94">
        <w:rPr>
          <w:b/>
          <w:bCs/>
          <w:color w:val="66D9EE" w:themeColor="accent3"/>
          <w:szCs w:val="24"/>
        </w:rPr>
        <w:t>UDP</w:t>
      </w:r>
      <w:r>
        <w:rPr>
          <w:szCs w:val="24"/>
        </w:rPr>
        <w:t xml:space="preserve"> was capable of this, but TCP was not.</w:t>
      </w:r>
    </w:p>
    <w:p w14:paraId="389EB141" w14:textId="16533388" w:rsidR="00B401BE" w:rsidRDefault="00B401BE" w:rsidP="00D37230">
      <w:pPr>
        <w:rPr>
          <w:szCs w:val="24"/>
        </w:rPr>
      </w:pPr>
      <w:r w:rsidRPr="001D4E94">
        <w:rPr>
          <w:b/>
          <w:bCs/>
          <w:color w:val="66D9EE" w:themeColor="accent3"/>
          <w:szCs w:val="24"/>
        </w:rPr>
        <w:t>SCTP</w:t>
      </w:r>
      <w:r>
        <w:rPr>
          <w:szCs w:val="24"/>
        </w:rPr>
        <w:t xml:space="preserve"> combines the best features of both UDP and TCP. It is </w:t>
      </w:r>
      <w:r w:rsidRPr="001D4E94">
        <w:rPr>
          <w:b/>
          <w:bCs/>
          <w:color w:val="66D9EE" w:themeColor="accent3"/>
          <w:szCs w:val="24"/>
        </w:rPr>
        <w:t>message-oriented</w:t>
      </w:r>
      <w:r>
        <w:rPr>
          <w:szCs w:val="24"/>
        </w:rPr>
        <w:t xml:space="preserve"> and also </w:t>
      </w:r>
      <w:r w:rsidRPr="001D4E94">
        <w:rPr>
          <w:b/>
          <w:bCs/>
          <w:color w:val="66D9EE" w:themeColor="accent3"/>
          <w:szCs w:val="24"/>
        </w:rPr>
        <w:t>reliable</w:t>
      </w:r>
      <w:r>
        <w:rPr>
          <w:szCs w:val="24"/>
        </w:rPr>
        <w:t>.  Over the following pages, we will see that SCTP is most</w:t>
      </w:r>
      <w:r w:rsidR="00CD4D32">
        <w:rPr>
          <w:szCs w:val="24"/>
        </w:rPr>
        <w:t>ly</w:t>
      </w:r>
      <w:r>
        <w:rPr>
          <w:szCs w:val="24"/>
        </w:rPr>
        <w:t xml:space="preserve"> the </w:t>
      </w:r>
      <w:r w:rsidRPr="001D4E94">
        <w:rPr>
          <w:b/>
          <w:bCs/>
          <w:color w:val="66D9EE" w:themeColor="accent3"/>
          <w:szCs w:val="24"/>
        </w:rPr>
        <w:t>same as TCP</w:t>
      </w:r>
      <w:r>
        <w:rPr>
          <w:szCs w:val="24"/>
        </w:rPr>
        <w:t>, with very minor changes. There are a few new features added, which are the ones we will be discussing. Areas where SCTP is the same as TCP are not discussed here.</w:t>
      </w:r>
    </w:p>
    <w:p w14:paraId="732D9137" w14:textId="3628D0F5" w:rsidR="00B401BE" w:rsidRDefault="00B401BE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56E52915" w14:textId="181DE2BC" w:rsidR="00B401BE" w:rsidRPr="001D4E94" w:rsidRDefault="00B401BE" w:rsidP="00B401BE">
      <w:pPr>
        <w:pStyle w:val="Heading2"/>
      </w:pPr>
      <w:bookmarkStart w:id="0" w:name="_Toc92544604"/>
      <w:r w:rsidRPr="001D4E94">
        <w:lastRenderedPageBreak/>
        <w:t>16.2 SCTP Services</w:t>
      </w:r>
      <w:bookmarkEnd w:id="0"/>
    </w:p>
    <w:p w14:paraId="4D8FF7AD" w14:textId="464EED1E" w:rsidR="00B401BE" w:rsidRDefault="00B401BE" w:rsidP="00B401BE">
      <w:r>
        <w:t>SCTP offers several services:</w:t>
      </w:r>
    </w:p>
    <w:p w14:paraId="5CEB7675" w14:textId="4B9F4EF9" w:rsidR="00B401BE" w:rsidRDefault="00B401BE" w:rsidP="00B401BE">
      <w:pPr>
        <w:pStyle w:val="ListParagraph"/>
        <w:numPr>
          <w:ilvl w:val="0"/>
          <w:numId w:val="1"/>
        </w:numPr>
      </w:pPr>
      <w:r>
        <w:t>Process-to-Process Communication</w:t>
      </w:r>
    </w:p>
    <w:p w14:paraId="1C9CBE6D" w14:textId="71C722C6" w:rsidR="00B401BE" w:rsidRDefault="00B401BE" w:rsidP="00B401BE">
      <w:pPr>
        <w:pStyle w:val="ListParagraph"/>
        <w:numPr>
          <w:ilvl w:val="0"/>
          <w:numId w:val="1"/>
        </w:numPr>
      </w:pPr>
      <w:r>
        <w:t>Multiple Streams</w:t>
      </w:r>
    </w:p>
    <w:p w14:paraId="7F8E054E" w14:textId="090C77F3" w:rsidR="00B401BE" w:rsidRDefault="00B401BE" w:rsidP="00B401BE">
      <w:pPr>
        <w:pStyle w:val="ListParagraph"/>
        <w:numPr>
          <w:ilvl w:val="0"/>
          <w:numId w:val="1"/>
        </w:numPr>
      </w:pPr>
      <w:r>
        <w:t>Multihoming</w:t>
      </w:r>
    </w:p>
    <w:p w14:paraId="3E6247D2" w14:textId="6B6BE5E4" w:rsidR="00B401BE" w:rsidRDefault="00B401BE" w:rsidP="00B401BE">
      <w:pPr>
        <w:pStyle w:val="ListParagraph"/>
        <w:numPr>
          <w:ilvl w:val="0"/>
          <w:numId w:val="1"/>
        </w:numPr>
      </w:pPr>
      <w:r>
        <w:t>Full-Duplex Communication</w:t>
      </w:r>
    </w:p>
    <w:p w14:paraId="255F567D" w14:textId="1E92866C" w:rsidR="00B401BE" w:rsidRDefault="00B401BE" w:rsidP="00B401BE">
      <w:pPr>
        <w:pStyle w:val="ListParagraph"/>
        <w:numPr>
          <w:ilvl w:val="0"/>
          <w:numId w:val="1"/>
        </w:numPr>
      </w:pPr>
      <w:r>
        <w:t>Connection-Oriented Service</w:t>
      </w:r>
    </w:p>
    <w:p w14:paraId="763B9EF2" w14:textId="2C3C2AE0" w:rsidR="00B401BE" w:rsidRDefault="00B401BE" w:rsidP="00B401BE">
      <w:pPr>
        <w:pStyle w:val="ListParagraph"/>
        <w:numPr>
          <w:ilvl w:val="0"/>
          <w:numId w:val="1"/>
        </w:numPr>
      </w:pPr>
      <w:r>
        <w:t>Reliable Service</w:t>
      </w:r>
    </w:p>
    <w:p w14:paraId="1B4595B0" w14:textId="48CC7A9B" w:rsidR="00B401BE" w:rsidRDefault="00B401BE" w:rsidP="00B401BE">
      <w:r>
        <w:t>As can be seen, the only differences from TCP are the Multiple Streams service and the Multihoming service.</w:t>
      </w:r>
    </w:p>
    <w:p w14:paraId="678867A5" w14:textId="76FD0EE3" w:rsidR="00B401BE" w:rsidRDefault="00B401BE" w:rsidP="00B401BE"/>
    <w:p w14:paraId="65311485" w14:textId="21BEC0E0" w:rsidR="00B401BE" w:rsidRDefault="00B401BE" w:rsidP="00B401BE">
      <w:pPr>
        <w:pStyle w:val="Heading3"/>
      </w:pPr>
      <w:bookmarkStart w:id="1" w:name="_Toc92544605"/>
      <w:r>
        <w:t>Multiple Streams</w:t>
      </w:r>
      <w:bookmarkEnd w:id="1"/>
    </w:p>
    <w:p w14:paraId="2DFA2226" w14:textId="74FFFB06" w:rsidR="00B401BE" w:rsidRDefault="00B401BE" w:rsidP="00B401BE">
      <w:r w:rsidRPr="001D4E94">
        <w:rPr>
          <w:b/>
          <w:bCs/>
          <w:color w:val="66D9EE" w:themeColor="accent3"/>
        </w:rPr>
        <w:t>TCP</w:t>
      </w:r>
      <w:r>
        <w:t xml:space="preserve"> is a </w:t>
      </w:r>
      <w:r w:rsidRPr="001D4E94">
        <w:rPr>
          <w:b/>
          <w:bCs/>
          <w:color w:val="66D9EE" w:themeColor="accent3"/>
        </w:rPr>
        <w:t>stream-oriented</w:t>
      </w:r>
      <w:r>
        <w:t xml:space="preserve"> protocol. This means that each connection between a </w:t>
      </w:r>
      <w:r w:rsidRPr="001D4E94">
        <w:rPr>
          <w:b/>
          <w:bCs/>
          <w:color w:val="66D9EE" w:themeColor="accent3"/>
        </w:rPr>
        <w:t>TCP client</w:t>
      </w:r>
      <w:r>
        <w:t xml:space="preserve"> and a </w:t>
      </w:r>
      <w:r w:rsidRPr="001D4E94">
        <w:rPr>
          <w:b/>
          <w:bCs/>
          <w:color w:val="66D9EE" w:themeColor="accent3"/>
        </w:rPr>
        <w:t>TCP server</w:t>
      </w:r>
      <w:r>
        <w:t xml:space="preserve"> is a </w:t>
      </w:r>
      <w:r w:rsidRPr="001D4E94">
        <w:rPr>
          <w:b/>
          <w:bCs/>
          <w:color w:val="66D9EE" w:themeColor="accent3"/>
        </w:rPr>
        <w:t>stream</w:t>
      </w:r>
      <w:r>
        <w:t>.</w:t>
      </w:r>
      <w:r w:rsidR="006C3726">
        <w:t xml:space="preserve"> The problem with streams however, is that if there is any issue at any point, then the stream gets </w:t>
      </w:r>
      <w:r w:rsidR="006C3726" w:rsidRPr="001D4E94">
        <w:rPr>
          <w:b/>
          <w:bCs/>
          <w:color w:val="66D9EE" w:themeColor="accent3"/>
        </w:rPr>
        <w:t>blocked</w:t>
      </w:r>
      <w:r w:rsidR="006C3726">
        <w:t>.</w:t>
      </w:r>
    </w:p>
    <w:p w14:paraId="1B4DF88A" w14:textId="33947C07" w:rsidR="006C3726" w:rsidRDefault="006C3726" w:rsidP="00B401BE">
      <w:r w:rsidRPr="001D4E94">
        <w:rPr>
          <w:b/>
          <w:bCs/>
          <w:color w:val="66D9EE" w:themeColor="accent3"/>
        </w:rPr>
        <w:t>SCTP</w:t>
      </w:r>
      <w:r>
        <w:t xml:space="preserve"> solves this by allowing </w:t>
      </w:r>
      <w:r w:rsidRPr="001D4E94">
        <w:rPr>
          <w:b/>
          <w:bCs/>
          <w:color w:val="66D9EE" w:themeColor="accent3"/>
        </w:rPr>
        <w:t>multiple streams</w:t>
      </w:r>
      <w:r>
        <w:t xml:space="preserve">. Data is sent by the processes to specific streams. If </w:t>
      </w:r>
      <w:r w:rsidRPr="001D4E94">
        <w:rPr>
          <w:b/>
          <w:bCs/>
          <w:color w:val="66D9EE" w:themeColor="accent3"/>
        </w:rPr>
        <w:t>one gets blocked</w:t>
      </w:r>
      <w:r>
        <w:t xml:space="preserve">, communication does not completely stop, since the </w:t>
      </w:r>
      <w:r w:rsidRPr="001D4E94">
        <w:rPr>
          <w:b/>
          <w:bCs/>
          <w:color w:val="66D9EE" w:themeColor="accent3"/>
        </w:rPr>
        <w:t>others are still active</w:t>
      </w:r>
      <w:r>
        <w:t xml:space="preserve">. All the streams are combined under a </w:t>
      </w:r>
      <w:r w:rsidRPr="001D4E94">
        <w:rPr>
          <w:b/>
          <w:bCs/>
          <w:color w:val="66D9EE" w:themeColor="accent3"/>
        </w:rPr>
        <w:t>single connection</w:t>
      </w:r>
      <w:r>
        <w:t xml:space="preserve">, called an </w:t>
      </w:r>
      <w:r w:rsidRPr="001D4E94">
        <w:rPr>
          <w:b/>
          <w:bCs/>
          <w:color w:val="66D9EE" w:themeColor="accent3"/>
        </w:rPr>
        <w:t>association</w:t>
      </w:r>
      <w:r>
        <w:t xml:space="preserve"> in SCTP terminology.</w:t>
      </w:r>
    </w:p>
    <w:p w14:paraId="31CE4FAC" w14:textId="77777777" w:rsidR="004C448D" w:rsidRDefault="004C448D">
      <w:pPr>
        <w:spacing w:after="160" w:line="259" w:lineRule="auto"/>
        <w:jc w:val="left"/>
        <w:rPr>
          <w:rFonts w:eastAsiaTheme="majorEastAsia" w:cstheme="majorBidi"/>
          <w:szCs w:val="24"/>
        </w:rPr>
      </w:pPr>
      <w:r>
        <w:br w:type="page"/>
      </w:r>
    </w:p>
    <w:p w14:paraId="64F658C7" w14:textId="17B91103" w:rsidR="006C3726" w:rsidRDefault="006C3726" w:rsidP="006C3726">
      <w:pPr>
        <w:pStyle w:val="Heading3"/>
      </w:pPr>
      <w:bookmarkStart w:id="2" w:name="_Toc92544606"/>
      <w:r>
        <w:t>Multihoming</w:t>
      </w:r>
      <w:bookmarkEnd w:id="2"/>
    </w:p>
    <w:p w14:paraId="55E60BF4" w14:textId="60C5F788" w:rsidR="006C3726" w:rsidRDefault="006C3726" w:rsidP="006C3726">
      <w:r>
        <w:t xml:space="preserve">It is possible to connect a client or a server to </w:t>
      </w:r>
      <w:r w:rsidRPr="001D4E94">
        <w:rPr>
          <w:b/>
          <w:bCs/>
          <w:color w:val="66D9EE" w:themeColor="accent3"/>
        </w:rPr>
        <w:t>multiple IP addresses</w:t>
      </w:r>
      <w:r>
        <w:t xml:space="preserve">. Such a host is called a </w:t>
      </w:r>
      <w:r w:rsidRPr="001D4E94">
        <w:rPr>
          <w:b/>
          <w:bCs/>
          <w:color w:val="66D9EE" w:themeColor="accent3"/>
        </w:rPr>
        <w:t>multihomed host</w:t>
      </w:r>
      <w:r>
        <w:t>.</w:t>
      </w:r>
    </w:p>
    <w:p w14:paraId="4392765B" w14:textId="69A9B9BD" w:rsidR="006C3726" w:rsidRDefault="006C3726" w:rsidP="006C3726">
      <w:pPr>
        <w:rPr>
          <w:bCs/>
        </w:rPr>
      </w:pPr>
      <w:r w:rsidRPr="001D4E94">
        <w:rPr>
          <w:b/>
          <w:bCs/>
          <w:color w:val="66D9EE" w:themeColor="accent3"/>
        </w:rPr>
        <w:t>TCP</w:t>
      </w:r>
      <w:r>
        <w:t xml:space="preserve"> only supports a </w:t>
      </w:r>
      <w:r w:rsidRPr="001D4E94">
        <w:rPr>
          <w:b/>
          <w:bCs/>
          <w:color w:val="66D9EE" w:themeColor="accent3"/>
        </w:rPr>
        <w:t>single source</w:t>
      </w:r>
      <w:r>
        <w:rPr>
          <w:bCs/>
        </w:rPr>
        <w:t xml:space="preserve"> and a </w:t>
      </w:r>
      <w:r w:rsidRPr="001D4E94">
        <w:rPr>
          <w:b/>
          <w:color w:val="66D9EE" w:themeColor="accent3"/>
        </w:rPr>
        <w:t>single destination</w:t>
      </w:r>
      <w:r>
        <w:rPr>
          <w:bCs/>
        </w:rPr>
        <w:t xml:space="preserve"> IP address, so for multihomed devices, just </w:t>
      </w:r>
      <w:r w:rsidRPr="001D4E94">
        <w:rPr>
          <w:b/>
          <w:color w:val="66D9EE" w:themeColor="accent3"/>
        </w:rPr>
        <w:t>one</w:t>
      </w:r>
      <w:r>
        <w:rPr>
          <w:bCs/>
        </w:rPr>
        <w:t xml:space="preserve"> of the IP addresses on either end will be used. An </w:t>
      </w:r>
      <w:r w:rsidRPr="001D4E94">
        <w:rPr>
          <w:b/>
          <w:color w:val="66D9EE" w:themeColor="accent3"/>
        </w:rPr>
        <w:t>SCTP association</w:t>
      </w:r>
      <w:r>
        <w:rPr>
          <w:bCs/>
        </w:rPr>
        <w:t xml:space="preserve"> on the other hand, supports </w:t>
      </w:r>
      <w:r w:rsidRPr="001D4E94">
        <w:rPr>
          <w:b/>
          <w:color w:val="66D9EE" w:themeColor="accent3"/>
        </w:rPr>
        <w:t>multihoming</w:t>
      </w:r>
      <w:r>
        <w:rPr>
          <w:bCs/>
        </w:rPr>
        <w:t xml:space="preserve">, which allows a host to define </w:t>
      </w:r>
      <w:r w:rsidRPr="001D4E94">
        <w:rPr>
          <w:b/>
          <w:color w:val="66D9EE" w:themeColor="accent3"/>
        </w:rPr>
        <w:t>multiple IP addresses</w:t>
      </w:r>
      <w:r>
        <w:rPr>
          <w:bCs/>
        </w:rPr>
        <w:t xml:space="preserve"> on either end of the association. This is </w:t>
      </w:r>
      <w:r w:rsidRPr="001D4E94">
        <w:rPr>
          <w:b/>
          <w:color w:val="66D9EE" w:themeColor="accent3"/>
        </w:rPr>
        <w:t>fault-tolerant</w:t>
      </w:r>
      <w:r>
        <w:rPr>
          <w:bCs/>
        </w:rPr>
        <w:t>, since if one path fails, another can be used. If there are 2 IP addresses on either end, there are a total of 4 possible paths.</w:t>
      </w:r>
    </w:p>
    <w:p w14:paraId="2F476B17" w14:textId="34A69CDF" w:rsidR="006C3726" w:rsidRDefault="006C3726" w:rsidP="006C3726">
      <w:pPr>
        <w:rPr>
          <w:bCs/>
        </w:rPr>
      </w:pPr>
      <w:r>
        <w:rPr>
          <w:bCs/>
        </w:rPr>
        <w:t xml:space="preserve">Note however, that SCTP does not currently allow </w:t>
      </w:r>
      <w:r w:rsidRPr="001D4E94">
        <w:rPr>
          <w:b/>
          <w:color w:val="66D9EE" w:themeColor="accent3"/>
        </w:rPr>
        <w:t>load-sharing</w:t>
      </w:r>
      <w:r>
        <w:rPr>
          <w:bCs/>
        </w:rPr>
        <w:t>, meaning multiple paths cannot be used at the same time</w:t>
      </w:r>
      <w:r w:rsidR="00CD4D32">
        <w:rPr>
          <w:bCs/>
        </w:rPr>
        <w:t xml:space="preserve"> to</w:t>
      </w:r>
      <w:r>
        <w:rPr>
          <w:bCs/>
        </w:rPr>
        <w:t xml:space="preserve"> send data. Only </w:t>
      </w:r>
      <w:r w:rsidRPr="001D4E94">
        <w:rPr>
          <w:b/>
          <w:color w:val="66D9EE" w:themeColor="accent3"/>
        </w:rPr>
        <w:t>one path</w:t>
      </w:r>
      <w:r>
        <w:rPr>
          <w:bCs/>
        </w:rPr>
        <w:t xml:space="preserve"> is used, with the others serving as </w:t>
      </w:r>
      <w:r w:rsidRPr="001D4E94">
        <w:rPr>
          <w:b/>
          <w:color w:val="66D9EE" w:themeColor="accent3"/>
        </w:rPr>
        <w:t>backups</w:t>
      </w:r>
      <w:r>
        <w:rPr>
          <w:bCs/>
        </w:rPr>
        <w:t>.</w:t>
      </w:r>
    </w:p>
    <w:p w14:paraId="67E8D217" w14:textId="69D0AA59" w:rsidR="004468DA" w:rsidRDefault="004468DA">
      <w:pPr>
        <w:spacing w:after="160" w:line="259" w:lineRule="auto"/>
        <w:jc w:val="left"/>
        <w:rPr>
          <w:bCs/>
        </w:rPr>
      </w:pPr>
      <w:r>
        <w:rPr>
          <w:bCs/>
        </w:rPr>
        <w:br w:type="page"/>
      </w:r>
    </w:p>
    <w:p w14:paraId="05240B0D" w14:textId="6F3A9250" w:rsidR="004468DA" w:rsidRPr="001D4E94" w:rsidRDefault="004468DA" w:rsidP="004468DA">
      <w:pPr>
        <w:pStyle w:val="Heading2"/>
      </w:pPr>
      <w:bookmarkStart w:id="3" w:name="_Toc92544607"/>
      <w:r w:rsidRPr="001D4E94">
        <w:t>16.3 SCTP Features</w:t>
      </w:r>
      <w:bookmarkEnd w:id="3"/>
    </w:p>
    <w:p w14:paraId="350C0731" w14:textId="47595C2E" w:rsidR="004468DA" w:rsidRDefault="004468DA" w:rsidP="004468DA">
      <w:pPr>
        <w:pStyle w:val="Heading3"/>
      </w:pPr>
      <w:bookmarkStart w:id="4" w:name="_Toc92544608"/>
      <w:r>
        <w:t>Transmission Sequence Number</w:t>
      </w:r>
      <w:bookmarkEnd w:id="4"/>
    </w:p>
    <w:p w14:paraId="4A321AAA" w14:textId="04F433F2" w:rsidR="004468DA" w:rsidRDefault="004468DA" w:rsidP="004468DA">
      <w:r>
        <w:t xml:space="preserve">In SCTP, the unit of data is a </w:t>
      </w:r>
      <w:r w:rsidRPr="001D4E94">
        <w:rPr>
          <w:b/>
          <w:bCs/>
          <w:color w:val="66D9EE" w:themeColor="accent3"/>
        </w:rPr>
        <w:t>data chunk</w:t>
      </w:r>
      <w:r>
        <w:t xml:space="preserve">. One data chunk may or may not consist of one message, due to fragmentation. Each data chunk is numbered using a </w:t>
      </w:r>
      <w:r w:rsidRPr="001D4E94">
        <w:rPr>
          <w:b/>
          <w:bCs/>
          <w:color w:val="66D9EE" w:themeColor="accent3"/>
        </w:rPr>
        <w:t>Transmission Sequence Number</w:t>
      </w:r>
      <w:r>
        <w:t xml:space="preserve"> (TSN). This can be directly compared to the sequence numbers in TCP.</w:t>
      </w:r>
    </w:p>
    <w:p w14:paraId="27796FA1" w14:textId="3F66FB52" w:rsidR="004468DA" w:rsidRDefault="004468DA" w:rsidP="004468DA">
      <w:pPr>
        <w:rPr>
          <w:rFonts w:eastAsiaTheme="minorEastAsia"/>
        </w:rPr>
      </w:pPr>
      <w:r>
        <w:t xml:space="preserve">TSNs are </w:t>
      </w:r>
      <w:r w:rsidRPr="001D4E94">
        <w:rPr>
          <w:b/>
          <w:bCs/>
          <w:color w:val="66D9EE" w:themeColor="accent3"/>
        </w:rPr>
        <w:t>32 bits</w:t>
      </w:r>
      <w:r>
        <w:t xml:space="preserve"> long and </w:t>
      </w:r>
      <w:r w:rsidRPr="001D4E94">
        <w:rPr>
          <w:b/>
          <w:bCs/>
          <w:color w:val="66D9EE" w:themeColor="accent3"/>
        </w:rPr>
        <w:t>initialized randomly</w:t>
      </w:r>
      <w:r>
        <w:t xml:space="preserve"> between </w:t>
      </w:r>
      <m:oMath>
        <m:r>
          <w:rPr>
            <w:rFonts w:ascii="Cambria Math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32</m:t>
            </m:r>
          </m:sup>
        </m:sSup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 xml:space="preserve">. Each data chunk has its TSN in its </w:t>
      </w:r>
      <w:r w:rsidRPr="001D4E94">
        <w:rPr>
          <w:rFonts w:eastAsiaTheme="minorEastAsia"/>
          <w:b/>
          <w:bCs/>
          <w:color w:val="66D9EE" w:themeColor="accent3"/>
        </w:rPr>
        <w:t>header</w:t>
      </w:r>
      <w:r>
        <w:rPr>
          <w:rFonts w:eastAsiaTheme="minorEastAsia"/>
        </w:rPr>
        <w:t>.</w:t>
      </w:r>
    </w:p>
    <w:p w14:paraId="6CC43BFF" w14:textId="3F3EA338" w:rsidR="004468DA" w:rsidRDefault="004468DA" w:rsidP="004468DA">
      <w:pPr>
        <w:rPr>
          <w:rFonts w:eastAsiaTheme="minorEastAsia"/>
        </w:rPr>
      </w:pPr>
    </w:p>
    <w:p w14:paraId="61085F4D" w14:textId="2BC4169D" w:rsidR="004468DA" w:rsidRDefault="004468DA" w:rsidP="004468DA">
      <w:pPr>
        <w:pStyle w:val="Heading3"/>
      </w:pPr>
      <w:bookmarkStart w:id="5" w:name="_Toc92544609"/>
      <w:r>
        <w:t>Stream Identifier</w:t>
      </w:r>
      <w:bookmarkEnd w:id="5"/>
    </w:p>
    <w:p w14:paraId="1CA44567" w14:textId="1B96E9E7" w:rsidR="004468DA" w:rsidRDefault="004468DA" w:rsidP="004468DA">
      <w:pPr>
        <w:rPr>
          <w:rFonts w:eastAsiaTheme="minorEastAsia"/>
        </w:rPr>
      </w:pPr>
      <w:r>
        <w:t xml:space="preserve">Since there are </w:t>
      </w:r>
      <w:r w:rsidRPr="001D4E94">
        <w:rPr>
          <w:b/>
          <w:bCs/>
          <w:color w:val="66D9EE" w:themeColor="accent3"/>
        </w:rPr>
        <w:t>multiple streams</w:t>
      </w:r>
      <w:r>
        <w:t xml:space="preserve"> in SCTP, we need to identify which stream a particular data chunk belongs to. This is done using the </w:t>
      </w:r>
      <w:r w:rsidRPr="001D4E94">
        <w:rPr>
          <w:b/>
          <w:bCs/>
          <w:color w:val="66D9EE" w:themeColor="accent3"/>
        </w:rPr>
        <w:t>Stream Identifier</w:t>
      </w:r>
      <w:r>
        <w:t xml:space="preserve"> (SI). The SI value of a data chunk is included in its </w:t>
      </w:r>
      <w:r w:rsidRPr="001D4E94">
        <w:rPr>
          <w:b/>
          <w:bCs/>
          <w:color w:val="66D9EE" w:themeColor="accent3"/>
        </w:rPr>
        <w:t>header</w:t>
      </w:r>
      <w:r>
        <w:t xml:space="preserve">. This is a </w:t>
      </w:r>
      <w:r w:rsidRPr="001D4E94">
        <w:rPr>
          <w:b/>
          <w:bCs/>
          <w:color w:val="66D9EE" w:themeColor="accent3"/>
        </w:rPr>
        <w:t>16 bit</w:t>
      </w:r>
      <w:r>
        <w:t xml:space="preserve"> value starting at </w:t>
      </w:r>
      <m:oMath>
        <m:r>
          <w:rPr>
            <w:rFonts w:ascii="Cambria Math" w:hAnsi="Cambria Math"/>
          </w:rPr>
          <m:t>0</m:t>
        </m:r>
      </m:oMath>
      <w:r>
        <w:rPr>
          <w:rFonts w:eastAsiaTheme="minorEastAsia"/>
        </w:rPr>
        <w:t>.</w:t>
      </w:r>
    </w:p>
    <w:p w14:paraId="07980695" w14:textId="6E41366D" w:rsidR="004468DA" w:rsidRDefault="004468DA" w:rsidP="004468DA">
      <w:pPr>
        <w:rPr>
          <w:rFonts w:eastAsiaTheme="minorEastAsia"/>
        </w:rPr>
      </w:pPr>
    </w:p>
    <w:p w14:paraId="56D1EB8F" w14:textId="47F614C2" w:rsidR="004468DA" w:rsidRDefault="004468DA" w:rsidP="004468DA">
      <w:pPr>
        <w:pStyle w:val="Heading3"/>
      </w:pPr>
      <w:bookmarkStart w:id="6" w:name="_Toc92544610"/>
      <w:r>
        <w:t>Stream Sequence Number</w:t>
      </w:r>
      <w:bookmarkEnd w:id="6"/>
    </w:p>
    <w:p w14:paraId="468740E0" w14:textId="38D94BC0" w:rsidR="004468DA" w:rsidRDefault="004468DA" w:rsidP="004468DA">
      <w:r>
        <w:t xml:space="preserve">SCTP </w:t>
      </w:r>
      <w:r w:rsidRPr="001D4E94">
        <w:rPr>
          <w:b/>
          <w:bCs/>
          <w:color w:val="66D9EE" w:themeColor="accent3"/>
        </w:rPr>
        <w:t>maintains the order</w:t>
      </w:r>
      <w:r>
        <w:t xml:space="preserve"> of data chunks within each stream. This means that there is also a number that defines the position of each data chunk </w:t>
      </w:r>
      <w:r w:rsidRPr="001D4E94">
        <w:rPr>
          <w:b/>
          <w:bCs/>
          <w:color w:val="66D9EE" w:themeColor="accent3"/>
        </w:rPr>
        <w:t>within a stream</w:t>
      </w:r>
      <w:r>
        <w:t xml:space="preserve">. This value is the </w:t>
      </w:r>
      <w:r w:rsidRPr="001D4E94">
        <w:rPr>
          <w:b/>
          <w:bCs/>
          <w:color w:val="66D9EE" w:themeColor="accent3"/>
        </w:rPr>
        <w:t>Stream Sequence Number</w:t>
      </w:r>
      <w:r>
        <w:t xml:space="preserve"> (SSN).</w:t>
      </w:r>
    </w:p>
    <w:p w14:paraId="033BCFD5" w14:textId="28A0D202" w:rsidR="004468DA" w:rsidRDefault="004468DA" w:rsidP="004468DA"/>
    <w:p w14:paraId="3CA54FFA" w14:textId="44C1CEB1" w:rsidR="004468DA" w:rsidRDefault="004468DA" w:rsidP="004468DA">
      <w:pPr>
        <w:jc w:val="center"/>
      </w:pPr>
      <w:r w:rsidRPr="004468DA">
        <w:rPr>
          <w:noProof/>
        </w:rPr>
        <w:drawing>
          <wp:inline distT="0" distB="0" distL="0" distR="0" wp14:anchorId="6FB53B34" wp14:editId="6E6E61DC">
            <wp:extent cx="5208608" cy="20834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086" cy="20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3ADC" w14:textId="42D4D169" w:rsidR="001A07C5" w:rsidRPr="005E0057" w:rsidRDefault="001A07C5" w:rsidP="001A07C5">
      <w:r>
        <w:t xml:space="preserve">The diagram above should prove useful in understanding TSN, SI and SSN. In SCTP, we combine chunks into packets. However, notice that </w:t>
      </w:r>
      <w:r w:rsidRPr="001D4E94">
        <w:rPr>
          <w:b/>
          <w:bCs/>
          <w:color w:val="66D9EE" w:themeColor="accent3"/>
        </w:rPr>
        <w:t>not all chunks in a packet</w:t>
      </w:r>
      <w:r>
        <w:t xml:space="preserve"> necessarily belong to the </w:t>
      </w:r>
      <w:r w:rsidRPr="001D4E94">
        <w:rPr>
          <w:b/>
          <w:bCs/>
          <w:color w:val="66D9EE" w:themeColor="accent3"/>
        </w:rPr>
        <w:t>same stream</w:t>
      </w:r>
      <w:r>
        <w:t xml:space="preserve">. </w:t>
      </w:r>
      <w:r w:rsidR="005E0057">
        <w:t xml:space="preserve">This tells us that the actual </w:t>
      </w:r>
      <w:r w:rsidR="005E0057" w:rsidRPr="001D4E94">
        <w:rPr>
          <w:b/>
          <w:bCs/>
          <w:color w:val="66D9EE" w:themeColor="accent3"/>
        </w:rPr>
        <w:t>association</w:t>
      </w:r>
      <w:r w:rsidR="005E0057">
        <w:t xml:space="preserve"> transfers </w:t>
      </w:r>
      <w:r w:rsidR="005E0057" w:rsidRPr="001D4E94">
        <w:rPr>
          <w:b/>
          <w:bCs/>
          <w:color w:val="66D9EE" w:themeColor="accent3"/>
        </w:rPr>
        <w:t>packets</w:t>
      </w:r>
      <w:r w:rsidR="005E0057">
        <w:t>, not chunks.</w:t>
      </w:r>
    </w:p>
    <w:p w14:paraId="3F53F808" w14:textId="6CA72CFD" w:rsidR="004468DA" w:rsidRDefault="004468DA" w:rsidP="004468DA"/>
    <w:p w14:paraId="6475CF08" w14:textId="225A8005" w:rsidR="004468DA" w:rsidRDefault="004468DA" w:rsidP="004468DA">
      <w:pPr>
        <w:pStyle w:val="Heading3"/>
      </w:pPr>
      <w:bookmarkStart w:id="7" w:name="_Toc92544611"/>
      <w:r>
        <w:t>Packets</w:t>
      </w:r>
      <w:bookmarkEnd w:id="7"/>
    </w:p>
    <w:p w14:paraId="04EDF7CB" w14:textId="37B63F20" w:rsidR="004468DA" w:rsidRDefault="004468DA" w:rsidP="004468DA">
      <w:r>
        <w:t xml:space="preserve">In SCTP, instead of segments, we use </w:t>
      </w:r>
      <w:r w:rsidRPr="001D4E94">
        <w:rPr>
          <w:b/>
          <w:bCs/>
          <w:color w:val="66D9EE" w:themeColor="accent3"/>
        </w:rPr>
        <w:t>packets</w:t>
      </w:r>
      <w:r>
        <w:t xml:space="preserve">. A single packet may contain </w:t>
      </w:r>
      <w:r w:rsidRPr="001D4E94">
        <w:rPr>
          <w:b/>
          <w:bCs/>
          <w:color w:val="66D9EE" w:themeColor="accent3"/>
        </w:rPr>
        <w:t>several data chunks</w:t>
      </w:r>
      <w:r>
        <w:t xml:space="preserve"> and </w:t>
      </w:r>
      <w:r w:rsidRPr="001D4E94">
        <w:rPr>
          <w:b/>
          <w:bCs/>
          <w:color w:val="66D9EE" w:themeColor="accent3"/>
        </w:rPr>
        <w:t>control chunks</w:t>
      </w:r>
      <w:r>
        <w:t>, which contain control information.</w:t>
      </w:r>
    </w:p>
    <w:p w14:paraId="55437A18" w14:textId="51FD635F" w:rsidR="001A07C5" w:rsidRDefault="001A07C5" w:rsidP="001A07C5">
      <w:pPr>
        <w:jc w:val="center"/>
      </w:pPr>
      <w:r w:rsidRPr="001A07C5">
        <w:rPr>
          <w:noProof/>
        </w:rPr>
        <w:drawing>
          <wp:inline distT="0" distB="0" distL="0" distR="0" wp14:anchorId="4017CA5A" wp14:editId="29559EBA">
            <wp:extent cx="5731510" cy="148655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C54F" w14:textId="77777777" w:rsidR="005E0057" w:rsidRDefault="001A07C5" w:rsidP="005E0057">
      <w:r>
        <w:t xml:space="preserve">There are several </w:t>
      </w:r>
      <w:r w:rsidR="005E0057">
        <w:t>changes in the format of SCTP packets compared to TCP segments:</w:t>
      </w:r>
    </w:p>
    <w:p w14:paraId="6DBE5AAF" w14:textId="37E8A9B2" w:rsidR="005E0057" w:rsidRDefault="005E0057" w:rsidP="005E0057">
      <w:pPr>
        <w:pStyle w:val="ListParagraph"/>
        <w:numPr>
          <w:ilvl w:val="0"/>
          <w:numId w:val="3"/>
        </w:numPr>
      </w:pPr>
      <w:r>
        <w:t xml:space="preserve">The </w:t>
      </w:r>
      <w:r w:rsidRPr="001D4E94">
        <w:rPr>
          <w:b/>
          <w:bCs/>
          <w:color w:val="66D9EE" w:themeColor="accent3"/>
        </w:rPr>
        <w:t>control information</w:t>
      </w:r>
      <w:r>
        <w:t xml:space="preserve"> is not directly included in the header, but instead added as separate </w:t>
      </w:r>
      <w:r w:rsidRPr="001D4E94">
        <w:rPr>
          <w:b/>
          <w:bCs/>
          <w:color w:val="66D9EE" w:themeColor="accent3"/>
        </w:rPr>
        <w:t>control chunks</w:t>
      </w:r>
      <w:r>
        <w:t xml:space="preserve">. There can be multiple types </w:t>
      </w:r>
      <w:r w:rsidR="0061668E">
        <w:t xml:space="preserve">of  </w:t>
      </w:r>
      <w:r>
        <w:t>control chunks.</w:t>
      </w:r>
    </w:p>
    <w:p w14:paraId="57ADA282" w14:textId="77777777" w:rsidR="004C6553" w:rsidRDefault="004C6553" w:rsidP="004C6553">
      <w:pPr>
        <w:pStyle w:val="ListParagraph"/>
      </w:pPr>
    </w:p>
    <w:p w14:paraId="2A3084F5" w14:textId="3B404937" w:rsidR="005E0057" w:rsidRDefault="005E0057" w:rsidP="005E0057">
      <w:pPr>
        <w:pStyle w:val="ListParagraph"/>
        <w:numPr>
          <w:ilvl w:val="0"/>
          <w:numId w:val="3"/>
        </w:numPr>
      </w:pPr>
      <w:r>
        <w:t xml:space="preserve">The </w:t>
      </w:r>
      <w:r w:rsidRPr="001D4E94">
        <w:rPr>
          <w:b/>
          <w:bCs/>
          <w:color w:val="66D9EE" w:themeColor="accent3"/>
        </w:rPr>
        <w:t>data</w:t>
      </w:r>
      <w:r>
        <w:t xml:space="preserve"> is not treated as a single entity, but as </w:t>
      </w:r>
      <w:r w:rsidRPr="001D4E94">
        <w:rPr>
          <w:b/>
          <w:bCs/>
          <w:color w:val="66D9EE" w:themeColor="accent3"/>
        </w:rPr>
        <w:t>separate chunks</w:t>
      </w:r>
      <w:r>
        <w:t xml:space="preserve">, which can belong to </w:t>
      </w:r>
      <w:r w:rsidRPr="001D4E94">
        <w:rPr>
          <w:b/>
          <w:bCs/>
          <w:color w:val="66D9EE" w:themeColor="accent3"/>
        </w:rPr>
        <w:t>different streams</w:t>
      </w:r>
      <w:r>
        <w:t>.</w:t>
      </w:r>
    </w:p>
    <w:p w14:paraId="06A66A11" w14:textId="77777777" w:rsidR="004C6553" w:rsidRDefault="004C6553" w:rsidP="004C6553">
      <w:pPr>
        <w:pStyle w:val="ListParagraph"/>
      </w:pPr>
    </w:p>
    <w:p w14:paraId="621806C1" w14:textId="7BACFD8E" w:rsidR="005E0057" w:rsidRDefault="005E0057" w:rsidP="005E0057">
      <w:pPr>
        <w:pStyle w:val="ListParagraph"/>
        <w:numPr>
          <w:ilvl w:val="0"/>
          <w:numId w:val="3"/>
        </w:numPr>
      </w:pPr>
      <w:r w:rsidRPr="001D4E94">
        <w:rPr>
          <w:b/>
          <w:bCs/>
          <w:color w:val="66D9EE" w:themeColor="accent3"/>
        </w:rPr>
        <w:t>Options</w:t>
      </w:r>
      <w:r>
        <w:t xml:space="preserve"> no longer exist. Options are handled using </w:t>
      </w:r>
      <w:r w:rsidRPr="001D4E94">
        <w:rPr>
          <w:b/>
          <w:bCs/>
          <w:color w:val="66D9EE" w:themeColor="accent3"/>
        </w:rPr>
        <w:t>new chunk types</w:t>
      </w:r>
      <w:r>
        <w:t>.</w:t>
      </w:r>
    </w:p>
    <w:p w14:paraId="20BC1308" w14:textId="77777777" w:rsidR="004C6553" w:rsidRDefault="004C6553" w:rsidP="004C6553">
      <w:pPr>
        <w:pStyle w:val="ListParagraph"/>
      </w:pPr>
    </w:p>
    <w:p w14:paraId="24C822C7" w14:textId="1A9D2AAC" w:rsidR="005E0057" w:rsidRDefault="005E0057" w:rsidP="005E0057">
      <w:pPr>
        <w:pStyle w:val="ListParagraph"/>
        <w:numPr>
          <w:ilvl w:val="0"/>
          <w:numId w:val="3"/>
        </w:numPr>
      </w:pPr>
      <w:r>
        <w:t xml:space="preserve">The general </w:t>
      </w:r>
      <w:r w:rsidRPr="001D4E94">
        <w:rPr>
          <w:b/>
          <w:bCs/>
          <w:color w:val="66D9EE" w:themeColor="accent3"/>
        </w:rPr>
        <w:t>header</w:t>
      </w:r>
      <w:r>
        <w:t xml:space="preserve"> is </w:t>
      </w:r>
      <w:r w:rsidRPr="001D4E94">
        <w:rPr>
          <w:b/>
          <w:bCs/>
          <w:color w:val="66D9EE" w:themeColor="accent3"/>
        </w:rPr>
        <w:t>12 bytes</w:t>
      </w:r>
      <w:r>
        <w:t xml:space="preserve">, compared to the 20 bytes of mandatory header in TCP. This header includes the </w:t>
      </w:r>
      <w:r w:rsidRPr="001D4E94">
        <w:rPr>
          <w:b/>
          <w:bCs/>
          <w:color w:val="66D9EE" w:themeColor="accent3"/>
        </w:rPr>
        <w:t>TSN</w:t>
      </w:r>
      <w:r>
        <w:t xml:space="preserve">, </w:t>
      </w:r>
      <w:r w:rsidRPr="001D4E94">
        <w:rPr>
          <w:b/>
          <w:bCs/>
          <w:color w:val="66D9EE" w:themeColor="accent3"/>
        </w:rPr>
        <w:t>ACK number</w:t>
      </w:r>
      <w:r>
        <w:t xml:space="preserve"> and </w:t>
      </w:r>
      <w:r w:rsidRPr="001D4E94">
        <w:rPr>
          <w:b/>
          <w:bCs/>
          <w:color w:val="66D9EE" w:themeColor="accent3"/>
        </w:rPr>
        <w:t>window size</w:t>
      </w:r>
      <w:r>
        <w:t xml:space="preserve">. There is </w:t>
      </w:r>
      <w:r w:rsidRPr="001D4E94">
        <w:rPr>
          <w:b/>
          <w:bCs/>
          <w:color w:val="66D9EE" w:themeColor="accent3"/>
        </w:rPr>
        <w:t>no header length</w:t>
      </w:r>
      <w:r>
        <w:t xml:space="preserve"> field, since the length is fixed and </w:t>
      </w:r>
      <w:r w:rsidRPr="001D4E94">
        <w:rPr>
          <w:b/>
          <w:bCs/>
          <w:color w:val="66D9EE" w:themeColor="accent3"/>
        </w:rPr>
        <w:t>no urgent pointer</w:t>
      </w:r>
      <w:r>
        <w:t>.</w:t>
      </w:r>
    </w:p>
    <w:p w14:paraId="7338CAA3" w14:textId="77777777" w:rsidR="004C6553" w:rsidRDefault="004C6553" w:rsidP="004C6553">
      <w:pPr>
        <w:pStyle w:val="ListParagraph"/>
      </w:pPr>
    </w:p>
    <w:p w14:paraId="341D5A60" w14:textId="685A0E19" w:rsidR="005E0057" w:rsidRDefault="005E0057" w:rsidP="005E0057">
      <w:pPr>
        <w:pStyle w:val="ListParagraph"/>
        <w:numPr>
          <w:ilvl w:val="0"/>
          <w:numId w:val="3"/>
        </w:numPr>
      </w:pPr>
      <w:r>
        <w:t xml:space="preserve">The </w:t>
      </w:r>
      <w:r w:rsidRPr="001D4E94">
        <w:rPr>
          <w:b/>
          <w:bCs/>
          <w:color w:val="66D9EE" w:themeColor="accent3"/>
        </w:rPr>
        <w:t>checksum</w:t>
      </w:r>
      <w:r>
        <w:t xml:space="preserve"> is </w:t>
      </w:r>
      <w:r w:rsidR="002439A9" w:rsidRPr="001D4E94">
        <w:rPr>
          <w:b/>
          <w:bCs/>
          <w:color w:val="66D9EE" w:themeColor="accent3"/>
        </w:rPr>
        <w:t xml:space="preserve">32 </w:t>
      </w:r>
      <w:r w:rsidR="004C6553" w:rsidRPr="001D4E94">
        <w:rPr>
          <w:b/>
          <w:bCs/>
          <w:color w:val="66D9EE" w:themeColor="accent3"/>
        </w:rPr>
        <w:t>bits</w:t>
      </w:r>
      <w:r w:rsidR="004C6553">
        <w:t xml:space="preserve">, compared to </w:t>
      </w:r>
      <w:r w:rsidR="002439A9">
        <w:t>16</w:t>
      </w:r>
      <w:r w:rsidR="004C6553">
        <w:t xml:space="preserve"> bits in TCP.</w:t>
      </w:r>
    </w:p>
    <w:p w14:paraId="4B96BB42" w14:textId="77777777" w:rsidR="004C6553" w:rsidRDefault="004C6553" w:rsidP="004C6553">
      <w:pPr>
        <w:pStyle w:val="ListParagraph"/>
      </w:pPr>
    </w:p>
    <w:p w14:paraId="16AB0718" w14:textId="221660B2" w:rsidR="004C6553" w:rsidRDefault="004C6553" w:rsidP="005E0057">
      <w:pPr>
        <w:pStyle w:val="ListParagraph"/>
        <w:numPr>
          <w:ilvl w:val="0"/>
          <w:numId w:val="3"/>
        </w:numPr>
      </w:pPr>
      <w:r>
        <w:t xml:space="preserve">The </w:t>
      </w:r>
      <w:r w:rsidRPr="001D4E94">
        <w:rPr>
          <w:b/>
          <w:bCs/>
          <w:color w:val="66D9EE" w:themeColor="accent3"/>
        </w:rPr>
        <w:t>verification tag</w:t>
      </w:r>
      <w:r>
        <w:t xml:space="preserve"> is new and is used to identify an </w:t>
      </w:r>
      <w:r w:rsidRPr="001D4E94">
        <w:rPr>
          <w:b/>
          <w:bCs/>
          <w:color w:val="66D9EE" w:themeColor="accent3"/>
        </w:rPr>
        <w:t>association</w:t>
      </w:r>
      <w:r>
        <w:t xml:space="preserve">. In TCP, we used the IP address and port number to identify a connection, but we cannot do that here because </w:t>
      </w:r>
      <w:r w:rsidRPr="001D4E94">
        <w:rPr>
          <w:b/>
          <w:bCs/>
          <w:color w:val="66D9EE" w:themeColor="accent3"/>
        </w:rPr>
        <w:t>multihoming</w:t>
      </w:r>
      <w:r>
        <w:t xml:space="preserve"> exists.</w:t>
      </w:r>
      <w:r w:rsidR="002439A9">
        <w:t xml:space="preserve"> This also gets rid of an issue in TCP where successive connections using the same port number might cause older packets to go to the new connection</w:t>
      </w:r>
      <w:r w:rsidR="00E01A46">
        <w:t>. This was previously</w:t>
      </w:r>
      <w:r w:rsidR="002439A9">
        <w:t xml:space="preserve"> dealt with by using significantly different port numbers.</w:t>
      </w:r>
    </w:p>
    <w:p w14:paraId="0B1900C2" w14:textId="77777777" w:rsidR="004C6553" w:rsidRDefault="004C6553" w:rsidP="004C6553">
      <w:pPr>
        <w:pStyle w:val="ListParagraph"/>
      </w:pPr>
    </w:p>
    <w:p w14:paraId="7312FF39" w14:textId="7EF3D3D7" w:rsidR="004C6553" w:rsidRDefault="004C6553" w:rsidP="005E0057">
      <w:pPr>
        <w:pStyle w:val="ListParagraph"/>
        <w:numPr>
          <w:ilvl w:val="0"/>
          <w:numId w:val="3"/>
        </w:numPr>
      </w:pPr>
      <w:r>
        <w:t xml:space="preserve">The </w:t>
      </w:r>
      <w:r w:rsidRPr="001D4E94">
        <w:rPr>
          <w:b/>
          <w:bCs/>
          <w:color w:val="66D9EE" w:themeColor="accent3"/>
        </w:rPr>
        <w:t>sequence number</w:t>
      </w:r>
      <w:r>
        <w:t xml:space="preserve"> from TCP is no longer necessary.</w:t>
      </w:r>
    </w:p>
    <w:p w14:paraId="4B02AE6B" w14:textId="77777777" w:rsidR="004C6553" w:rsidRDefault="004C6553" w:rsidP="004C6553">
      <w:pPr>
        <w:pStyle w:val="ListParagraph"/>
      </w:pPr>
    </w:p>
    <w:p w14:paraId="6B12CB00" w14:textId="17A94759" w:rsidR="004C6553" w:rsidRDefault="002439A9" w:rsidP="005E0057">
      <w:pPr>
        <w:pStyle w:val="ListParagraph"/>
        <w:numPr>
          <w:ilvl w:val="0"/>
          <w:numId w:val="3"/>
        </w:numPr>
      </w:pPr>
      <w:r>
        <w:t>Some TCP segments carried control information, li</w:t>
      </w:r>
      <w:r w:rsidR="0061668E">
        <w:t>k</w:t>
      </w:r>
      <w:r>
        <w:t xml:space="preserve">e SYN and FIN, which consumed a sequence number. </w:t>
      </w:r>
      <w:r w:rsidRPr="001D4E94">
        <w:rPr>
          <w:b/>
          <w:bCs/>
          <w:color w:val="66D9EE" w:themeColor="accent3"/>
        </w:rPr>
        <w:t>Control chunks</w:t>
      </w:r>
      <w:r>
        <w:t xml:space="preserve"> in SCTP </w:t>
      </w:r>
      <w:r w:rsidRPr="001D4E94">
        <w:rPr>
          <w:b/>
          <w:bCs/>
          <w:color w:val="66D9EE" w:themeColor="accent3"/>
        </w:rPr>
        <w:t>never use</w:t>
      </w:r>
      <w:r>
        <w:t xml:space="preserve"> TSN, IS or SSN numbers, since those belong to </w:t>
      </w:r>
      <w:r w:rsidRPr="001D4E94">
        <w:rPr>
          <w:b/>
          <w:bCs/>
          <w:color w:val="66D9EE" w:themeColor="accent3"/>
        </w:rPr>
        <w:t>data chunks</w:t>
      </w:r>
      <w:r>
        <w:t>, not the packet.</w:t>
      </w:r>
    </w:p>
    <w:p w14:paraId="0BD1EA45" w14:textId="5685D81A" w:rsidR="004C6553" w:rsidRPr="001D4E94" w:rsidRDefault="002439A9" w:rsidP="002439A9">
      <w:pPr>
        <w:pStyle w:val="Heading2"/>
      </w:pPr>
      <w:bookmarkStart w:id="8" w:name="_Toc92544612"/>
      <w:r w:rsidRPr="001D4E94">
        <w:t>16.4 Packet Format</w:t>
      </w:r>
      <w:bookmarkEnd w:id="8"/>
    </w:p>
    <w:p w14:paraId="67C0327D" w14:textId="30AA85C2" w:rsidR="002439A9" w:rsidRDefault="002439A9" w:rsidP="002439A9">
      <w:pPr>
        <w:pStyle w:val="Heading3"/>
      </w:pPr>
      <w:bookmarkStart w:id="9" w:name="_Toc92544613"/>
      <w:r>
        <w:t>Chunks</w:t>
      </w:r>
      <w:bookmarkEnd w:id="9"/>
    </w:p>
    <w:p w14:paraId="3B9B54EF" w14:textId="5F7AC128" w:rsidR="002439A9" w:rsidRDefault="002439A9" w:rsidP="002439A9">
      <w:pPr>
        <w:jc w:val="center"/>
      </w:pPr>
      <w:r w:rsidRPr="002439A9">
        <w:rPr>
          <w:noProof/>
        </w:rPr>
        <w:drawing>
          <wp:inline distT="0" distB="0" distL="0" distR="0" wp14:anchorId="3D151EE5" wp14:editId="31C77411">
            <wp:extent cx="4603480" cy="1006058"/>
            <wp:effectExtent l="0" t="0" r="698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480" cy="100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12BF" w14:textId="65933C45" w:rsidR="002439A9" w:rsidRDefault="00866284" w:rsidP="002439A9">
      <w:r>
        <w:t xml:space="preserve">Chunks can be of </w:t>
      </w:r>
      <w:r w:rsidRPr="001D4E94">
        <w:rPr>
          <w:b/>
          <w:bCs/>
          <w:color w:val="66D9EE" w:themeColor="accent3"/>
        </w:rPr>
        <w:t>256 types</w:t>
      </w:r>
      <w:r>
        <w:t>. Some are given below:</w:t>
      </w:r>
    </w:p>
    <w:p w14:paraId="5CF8BE9D" w14:textId="1B21B998" w:rsidR="00866284" w:rsidRPr="00866284" w:rsidRDefault="00866284" w:rsidP="00866284">
      <w:pPr>
        <w:jc w:val="center"/>
      </w:pPr>
      <w:r w:rsidRPr="00866284">
        <w:rPr>
          <w:noProof/>
        </w:rPr>
        <w:drawing>
          <wp:inline distT="0" distB="0" distL="0" distR="0" wp14:anchorId="77D9C798" wp14:editId="647CE9AB">
            <wp:extent cx="4724961" cy="25994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961" cy="25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F939" w14:textId="5C7C0AB1" w:rsidR="00866284" w:rsidRDefault="00866284" w:rsidP="001A07C5"/>
    <w:p w14:paraId="1DB30A29" w14:textId="5B3EBDE2" w:rsidR="00866284" w:rsidRDefault="00866284" w:rsidP="001A07C5">
      <w:r>
        <w:t xml:space="preserve">For a </w:t>
      </w:r>
      <w:r w:rsidRPr="001D4E94">
        <w:rPr>
          <w:b/>
          <w:bCs/>
          <w:color w:val="66D9EE" w:themeColor="accent3"/>
        </w:rPr>
        <w:t>data chunk</w:t>
      </w:r>
      <w:r>
        <w:t xml:space="preserve"> for example, we have the following format:</w:t>
      </w:r>
    </w:p>
    <w:p w14:paraId="11077CE4" w14:textId="79A81050" w:rsidR="00866284" w:rsidRDefault="00866284" w:rsidP="00866284">
      <w:pPr>
        <w:jc w:val="center"/>
      </w:pPr>
      <w:r w:rsidRPr="00866284">
        <w:rPr>
          <w:noProof/>
        </w:rPr>
        <w:drawing>
          <wp:inline distT="0" distB="0" distL="0" distR="0" wp14:anchorId="4D977FF9" wp14:editId="77045F41">
            <wp:extent cx="4704385" cy="1978334"/>
            <wp:effectExtent l="0" t="0" r="127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385" cy="197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06AF" w14:textId="1851731F" w:rsidR="00866284" w:rsidRDefault="00866284" w:rsidP="00964D7C">
      <w:r>
        <w:t xml:space="preserve">Notice that the </w:t>
      </w:r>
      <w:r w:rsidRPr="001D4E94">
        <w:rPr>
          <w:b/>
          <w:bCs/>
          <w:color w:val="66D9EE" w:themeColor="accent3"/>
        </w:rPr>
        <w:t>flags</w:t>
      </w:r>
      <w:r>
        <w:t xml:space="preserve"> are shown for a specific chunk type, meaning </w:t>
      </w:r>
      <w:r w:rsidRPr="001D4E94">
        <w:rPr>
          <w:b/>
          <w:bCs/>
          <w:color w:val="66D9EE" w:themeColor="accent3"/>
        </w:rPr>
        <w:t>different chunk types</w:t>
      </w:r>
      <w:r>
        <w:t xml:space="preserve"> can have </w:t>
      </w:r>
      <w:r w:rsidRPr="001D4E94">
        <w:rPr>
          <w:b/>
          <w:bCs/>
          <w:color w:val="66D9EE" w:themeColor="accent3"/>
        </w:rPr>
        <w:t>different flags</w:t>
      </w:r>
      <w:r>
        <w:t>.</w:t>
      </w:r>
    </w:p>
    <w:p w14:paraId="07BA3B04" w14:textId="7DC6EC3D" w:rsidR="00866284" w:rsidRDefault="00866284" w:rsidP="00866284">
      <w:r>
        <w:t xml:space="preserve">Here, the </w:t>
      </w:r>
      <w:r w:rsidR="002E3418" w:rsidRPr="001D4E94">
        <w:rPr>
          <w:b/>
          <w:bCs/>
          <w:color w:val="66D9EE" w:themeColor="accent3"/>
        </w:rPr>
        <w:t xml:space="preserve">U </w:t>
      </w:r>
      <w:r w:rsidRPr="001D4E94">
        <w:rPr>
          <w:b/>
          <w:bCs/>
          <w:color w:val="66D9EE" w:themeColor="accent3"/>
        </w:rPr>
        <w:t>(unordered) flag</w:t>
      </w:r>
      <w:r>
        <w:t xml:space="preserve"> is set if data is </w:t>
      </w:r>
      <w:r w:rsidRPr="001D4E94">
        <w:rPr>
          <w:b/>
          <w:bCs/>
          <w:color w:val="66D9EE" w:themeColor="accent3"/>
        </w:rPr>
        <w:t>out of order</w:t>
      </w:r>
      <w:r>
        <w:t xml:space="preserve">. This is similar to the </w:t>
      </w:r>
      <w:r w:rsidRPr="001D4E94">
        <w:rPr>
          <w:b/>
          <w:bCs/>
          <w:color w:val="66D9EE" w:themeColor="accent3"/>
        </w:rPr>
        <w:t>urgent flag</w:t>
      </w:r>
      <w:r>
        <w:t xml:space="preserve"> from TCP. The </w:t>
      </w:r>
      <w:r w:rsidR="002E3418" w:rsidRPr="001D4E94">
        <w:rPr>
          <w:b/>
          <w:bCs/>
          <w:color w:val="66D9EE" w:themeColor="accent3"/>
        </w:rPr>
        <w:t xml:space="preserve">B </w:t>
      </w:r>
      <w:r w:rsidRPr="001D4E94">
        <w:rPr>
          <w:b/>
          <w:bCs/>
          <w:color w:val="66D9EE" w:themeColor="accent3"/>
        </w:rPr>
        <w:t>(beginning)</w:t>
      </w:r>
      <w:r>
        <w:t xml:space="preserve"> and </w:t>
      </w:r>
      <w:r w:rsidR="002E3418" w:rsidRPr="001D4E94">
        <w:rPr>
          <w:b/>
          <w:bCs/>
          <w:color w:val="66D9EE" w:themeColor="accent3"/>
        </w:rPr>
        <w:t xml:space="preserve">E </w:t>
      </w:r>
      <w:r w:rsidRPr="001D4E94">
        <w:rPr>
          <w:b/>
          <w:bCs/>
          <w:color w:val="66D9EE" w:themeColor="accent3"/>
        </w:rPr>
        <w:t>(end)</w:t>
      </w:r>
      <w:r>
        <w:t xml:space="preserve"> flags tell us about </w:t>
      </w:r>
      <w:r w:rsidRPr="001D4E94">
        <w:rPr>
          <w:b/>
          <w:bCs/>
          <w:color w:val="66D9EE" w:themeColor="accent3"/>
        </w:rPr>
        <w:t>fragmentation</w:t>
      </w:r>
      <w:r>
        <w:t>. A specific chunk could contain the entire message, the beginning of a message, the middle of a message or the end of a message.</w:t>
      </w:r>
    </w:p>
    <w:p w14:paraId="4FD09C0A" w14:textId="10FEFAFC" w:rsidR="00BF2436" w:rsidRDefault="00BF2436">
      <w:pPr>
        <w:spacing w:after="160" w:line="259" w:lineRule="auto"/>
        <w:jc w:val="left"/>
      </w:pPr>
      <w:r>
        <w:br w:type="page"/>
      </w:r>
    </w:p>
    <w:p w14:paraId="20EF56BD" w14:textId="16F79254" w:rsidR="00BF2436" w:rsidRPr="001D4E94" w:rsidRDefault="00BF2436" w:rsidP="00BF2436">
      <w:pPr>
        <w:pStyle w:val="Heading2"/>
      </w:pPr>
      <w:bookmarkStart w:id="10" w:name="_Toc92544614"/>
      <w:r w:rsidRPr="001D4E94">
        <w:t>16.5 An SCTP Association</w:t>
      </w:r>
      <w:bookmarkEnd w:id="10"/>
    </w:p>
    <w:p w14:paraId="32B55FAE" w14:textId="5CEB210D" w:rsidR="00BF2436" w:rsidRDefault="00BF2436" w:rsidP="00BF2436">
      <w:pPr>
        <w:pStyle w:val="Heading3"/>
      </w:pPr>
      <w:bookmarkStart w:id="11" w:name="_Toc92544615"/>
      <w:r>
        <w:t>Association Establishment</w:t>
      </w:r>
      <w:bookmarkEnd w:id="11"/>
    </w:p>
    <w:p w14:paraId="435FCAD6" w14:textId="3D3F99DD" w:rsidR="00BF2436" w:rsidRDefault="002E3418" w:rsidP="002E3418">
      <w:pPr>
        <w:jc w:val="center"/>
      </w:pPr>
      <w:r w:rsidRPr="002E3418">
        <w:rPr>
          <w:noProof/>
        </w:rPr>
        <w:drawing>
          <wp:inline distT="0" distB="0" distL="0" distR="0" wp14:anchorId="79604034" wp14:editId="0B610855">
            <wp:extent cx="4596389" cy="17920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389" cy="179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773F" w14:textId="5ABDDDE6" w:rsidR="002E3418" w:rsidRDefault="002E3418" w:rsidP="002E3418">
      <w:r w:rsidRPr="001D4E94">
        <w:rPr>
          <w:b/>
          <w:bCs/>
          <w:color w:val="66D9EE" w:themeColor="accent3"/>
        </w:rPr>
        <w:t>Association establishment</w:t>
      </w:r>
      <w:r>
        <w:t xml:space="preserve"> involves a </w:t>
      </w:r>
      <w:r w:rsidRPr="001D4E94">
        <w:rPr>
          <w:b/>
          <w:bCs/>
          <w:color w:val="66D9EE" w:themeColor="accent3"/>
        </w:rPr>
        <w:t>four-way handshake</w:t>
      </w:r>
      <w:r>
        <w:t>.</w:t>
      </w:r>
    </w:p>
    <w:p w14:paraId="40F69A2B" w14:textId="5F2CA6E1" w:rsidR="002E3418" w:rsidRDefault="002E3418" w:rsidP="002E3418">
      <w:pPr>
        <w:pStyle w:val="ListParagraph"/>
        <w:numPr>
          <w:ilvl w:val="0"/>
          <w:numId w:val="4"/>
        </w:numPr>
      </w:pPr>
      <w:r>
        <w:t xml:space="preserve">Assuming that a </w:t>
      </w:r>
      <w:r w:rsidRPr="001D4E94">
        <w:rPr>
          <w:b/>
          <w:bCs/>
          <w:color w:val="66D9EE" w:themeColor="accent3"/>
        </w:rPr>
        <w:t>passive open</w:t>
      </w:r>
      <w:r>
        <w:t xml:space="preserve"> on the server side has already taken place, the connection begins with an </w:t>
      </w:r>
      <w:r w:rsidRPr="001D4E94">
        <w:rPr>
          <w:b/>
          <w:bCs/>
          <w:color w:val="66D9EE" w:themeColor="accent3"/>
        </w:rPr>
        <w:t>active open</w:t>
      </w:r>
      <w:r>
        <w:t xml:space="preserve"> on the client’s side. The first packet contains an </w:t>
      </w:r>
      <w:r w:rsidRPr="00E01A46">
        <w:rPr>
          <w:rFonts w:ascii="Victor Mono Medium" w:hAnsi="Victor Mono Medium"/>
          <w:b/>
          <w:bCs/>
          <w:color w:val="66D9EE" w:themeColor="accent3"/>
          <w:sz w:val="21"/>
          <w:szCs w:val="21"/>
        </w:rPr>
        <w:t>INIT</w:t>
      </w:r>
      <w:r>
        <w:t xml:space="preserve"> chunk. The </w:t>
      </w:r>
      <w:r w:rsidRPr="001D4E94">
        <w:rPr>
          <w:b/>
          <w:bCs/>
          <w:color w:val="66D9EE" w:themeColor="accent3"/>
        </w:rPr>
        <w:t>verification tag</w:t>
      </w:r>
      <w:r>
        <w:t xml:space="preserve"> is set to </w:t>
      </w:r>
      <w:r w:rsidRPr="001D4E94">
        <w:rPr>
          <w:b/>
          <w:bCs/>
          <w:color w:val="66D9EE" w:themeColor="accent3"/>
        </w:rPr>
        <w:t>0</w:t>
      </w:r>
      <w:r>
        <w:t xml:space="preserve">, since no tag has yet been established for this direction. The </w:t>
      </w:r>
      <w:r w:rsidRPr="001D4E94">
        <w:rPr>
          <w:b/>
          <w:bCs/>
          <w:color w:val="66D9EE" w:themeColor="accent3"/>
        </w:rPr>
        <w:t>INIT tag</w:t>
      </w:r>
      <w:r>
        <w:t xml:space="preserve"> is given a value that will be used by the verification tags from the opposite direction. The </w:t>
      </w:r>
      <w:r w:rsidRPr="001D4E94">
        <w:rPr>
          <w:b/>
          <w:bCs/>
          <w:color w:val="66D9EE" w:themeColor="accent3"/>
        </w:rPr>
        <w:t>initial TSN</w:t>
      </w:r>
      <w:r>
        <w:t xml:space="preserve"> and </w:t>
      </w:r>
      <w:r w:rsidRPr="001D4E94">
        <w:rPr>
          <w:b/>
          <w:bCs/>
          <w:color w:val="66D9EE" w:themeColor="accent3"/>
        </w:rPr>
        <w:t>rwnd</w:t>
      </w:r>
      <w:r>
        <w:t xml:space="preserve"> values are also defined.</w:t>
      </w:r>
    </w:p>
    <w:p w14:paraId="4F0AFA2D" w14:textId="77777777" w:rsidR="00E87AA9" w:rsidRDefault="00E87AA9" w:rsidP="00E87AA9">
      <w:pPr>
        <w:pStyle w:val="ListParagraph"/>
      </w:pPr>
    </w:p>
    <w:p w14:paraId="4420B393" w14:textId="399B708B" w:rsidR="00E87AA9" w:rsidRDefault="00E87AA9" w:rsidP="00E87AA9">
      <w:pPr>
        <w:pStyle w:val="ListParagraph"/>
        <w:numPr>
          <w:ilvl w:val="0"/>
          <w:numId w:val="4"/>
        </w:numPr>
      </w:pPr>
      <w:r>
        <w:t xml:space="preserve">In response to the above, the server sends a packet with an </w:t>
      </w:r>
      <w:r w:rsidRPr="00E01A46">
        <w:rPr>
          <w:rFonts w:ascii="Victor Mono Medium" w:hAnsi="Victor Mono Medium"/>
          <w:b/>
          <w:bCs/>
          <w:color w:val="66D9EE" w:themeColor="accent3"/>
          <w:sz w:val="21"/>
          <w:szCs w:val="21"/>
        </w:rPr>
        <w:t>INIT ACK</w:t>
      </w:r>
      <w:r>
        <w:t xml:space="preserve"> chunk. Here, again, the </w:t>
      </w:r>
      <w:r w:rsidRPr="001D4E94">
        <w:rPr>
          <w:b/>
          <w:bCs/>
          <w:color w:val="66D9EE" w:themeColor="accent3"/>
        </w:rPr>
        <w:t>INIT tag</w:t>
      </w:r>
      <w:r>
        <w:t xml:space="preserve"> is set which will no</w:t>
      </w:r>
      <w:r w:rsidR="00E01A46">
        <w:t>w</w:t>
      </w:r>
      <w:r>
        <w:t xml:space="preserve"> be used as the verification tag from the opposite direction, and the </w:t>
      </w:r>
      <w:r w:rsidRPr="001D4E94">
        <w:rPr>
          <w:b/>
          <w:bCs/>
          <w:color w:val="66D9EE" w:themeColor="accent3"/>
        </w:rPr>
        <w:t>initial TSN</w:t>
      </w:r>
      <w:r>
        <w:t xml:space="preserve"> and </w:t>
      </w:r>
      <w:r w:rsidRPr="001D4E94">
        <w:rPr>
          <w:b/>
          <w:bCs/>
          <w:color w:val="66D9EE" w:themeColor="accent3"/>
        </w:rPr>
        <w:t>rwnd</w:t>
      </w:r>
      <w:r>
        <w:t xml:space="preserve"> values are also set. Additionally, it also sends a </w:t>
      </w:r>
      <w:r w:rsidRPr="001D4E94">
        <w:rPr>
          <w:b/>
          <w:bCs/>
          <w:color w:val="66D9EE" w:themeColor="accent3"/>
        </w:rPr>
        <w:t>cookie</w:t>
      </w:r>
      <w:r>
        <w:t xml:space="preserve">, which is a </w:t>
      </w:r>
      <w:r w:rsidRPr="001D4E94">
        <w:rPr>
          <w:b/>
          <w:bCs/>
          <w:color w:val="66D9EE" w:themeColor="accent3"/>
        </w:rPr>
        <w:t>cryptographic</w:t>
      </w:r>
      <w:r>
        <w:t xml:space="preserve"> piece of information that can only be read by the server itself.</w:t>
      </w:r>
    </w:p>
    <w:p w14:paraId="4A7FB175" w14:textId="77777777" w:rsidR="00011F7F" w:rsidRDefault="00011F7F" w:rsidP="00011F7F">
      <w:pPr>
        <w:pStyle w:val="ListParagraph"/>
      </w:pPr>
    </w:p>
    <w:p w14:paraId="70AD519C" w14:textId="0C42F6E3" w:rsidR="00E87AA9" w:rsidRPr="00E87AA9" w:rsidRDefault="00E87AA9" w:rsidP="00E87AA9">
      <w:pPr>
        <w:pStyle w:val="ListParagraph"/>
      </w:pPr>
      <w:r>
        <w:t xml:space="preserve">Note that the </w:t>
      </w:r>
      <w:r w:rsidRPr="001D4E94">
        <w:rPr>
          <w:b/>
          <w:bCs/>
          <w:color w:val="66D9EE" w:themeColor="accent3"/>
        </w:rPr>
        <w:t>ACK value</w:t>
      </w:r>
      <w:r>
        <w:t xml:space="preserve"> in SCTP indicates that packet number that has </w:t>
      </w:r>
      <w:r w:rsidRPr="001D4E94">
        <w:rPr>
          <w:b/>
          <w:bCs/>
          <w:color w:val="66D9EE" w:themeColor="accent3"/>
        </w:rPr>
        <w:t>already been received</w:t>
      </w:r>
      <w:r>
        <w:t>, not what is being expected next.</w:t>
      </w:r>
    </w:p>
    <w:p w14:paraId="29DE7179" w14:textId="77777777" w:rsidR="00E87AA9" w:rsidRDefault="00E87AA9" w:rsidP="00E87AA9">
      <w:pPr>
        <w:pStyle w:val="ListParagraph"/>
      </w:pPr>
    </w:p>
    <w:p w14:paraId="31BA2C29" w14:textId="77777777" w:rsidR="00011F7F" w:rsidRDefault="00E87AA9" w:rsidP="002E3418">
      <w:pPr>
        <w:pStyle w:val="ListParagraph"/>
        <w:numPr>
          <w:ilvl w:val="0"/>
          <w:numId w:val="4"/>
        </w:numPr>
      </w:pPr>
      <w:r>
        <w:t xml:space="preserve">The client now sends a </w:t>
      </w:r>
      <w:r w:rsidRPr="00E01A46">
        <w:rPr>
          <w:rFonts w:ascii="Victor Mono Medium" w:hAnsi="Victor Mono Medium"/>
          <w:b/>
          <w:bCs/>
          <w:color w:val="66D9EE" w:themeColor="accent3"/>
          <w:sz w:val="21"/>
          <w:szCs w:val="21"/>
        </w:rPr>
        <w:t>COOKIE ECHO</w:t>
      </w:r>
      <w:r>
        <w:t xml:space="preserve"> chunk, which is just the cookie that the server sent in the last step.</w:t>
      </w:r>
      <w:r w:rsidR="00011F7F">
        <w:t xml:space="preserve"> This allows for </w:t>
      </w:r>
      <w:r w:rsidR="00011F7F" w:rsidRPr="001D4E94">
        <w:rPr>
          <w:b/>
          <w:bCs/>
          <w:color w:val="66D9EE" w:themeColor="accent3"/>
        </w:rPr>
        <w:t>verification</w:t>
      </w:r>
      <w:r w:rsidR="00011F7F">
        <w:t>, thus avoiding attacks like SYN attacks, which we saw with TCP.</w:t>
      </w:r>
    </w:p>
    <w:p w14:paraId="101921C3" w14:textId="77777777" w:rsidR="00011F7F" w:rsidRDefault="00011F7F" w:rsidP="00011F7F">
      <w:pPr>
        <w:pStyle w:val="ListParagraph"/>
      </w:pPr>
    </w:p>
    <w:p w14:paraId="0B7F3344" w14:textId="150789CE" w:rsidR="00E87AA9" w:rsidRDefault="00011F7F" w:rsidP="00011F7F">
      <w:pPr>
        <w:pStyle w:val="ListParagraph"/>
      </w:pPr>
      <w:r>
        <w:t xml:space="preserve">The server </w:t>
      </w:r>
      <w:r w:rsidRPr="001D4E94">
        <w:rPr>
          <w:b/>
          <w:bCs/>
          <w:color w:val="66D9EE" w:themeColor="accent3"/>
        </w:rPr>
        <w:t>does not reserve any resources</w:t>
      </w:r>
      <w:r>
        <w:t xml:space="preserve"> for the client until it receives this packet. It does not even store the cookie it sent. Instead, when it receives a </w:t>
      </w:r>
      <w:r w:rsidRPr="00E01A46">
        <w:rPr>
          <w:rFonts w:ascii="Victor Mono Medium" w:hAnsi="Victor Mono Medium"/>
          <w:sz w:val="21"/>
          <w:szCs w:val="21"/>
        </w:rPr>
        <w:t>COOKIE ECHO</w:t>
      </w:r>
      <w:r>
        <w:t xml:space="preserve"> chunk,</w:t>
      </w:r>
      <w:r w:rsidR="00E01A46">
        <w:t xml:space="preserve"> it</w:t>
      </w:r>
      <w:r>
        <w:t xml:space="preserve"> </w:t>
      </w:r>
      <w:r w:rsidRPr="001D4E94">
        <w:rPr>
          <w:b/>
          <w:bCs/>
          <w:color w:val="66D9EE" w:themeColor="accent3"/>
        </w:rPr>
        <w:t>creates the cookie again</w:t>
      </w:r>
      <w:r>
        <w:t xml:space="preserve"> and verifies it. This means that the cookie is somehow connected to the client’s information.</w:t>
      </w:r>
    </w:p>
    <w:p w14:paraId="73393BBF" w14:textId="77777777" w:rsidR="00011F7F" w:rsidRDefault="00011F7F" w:rsidP="00011F7F">
      <w:pPr>
        <w:pStyle w:val="ListParagraph"/>
      </w:pPr>
    </w:p>
    <w:p w14:paraId="2A024484" w14:textId="6A42848D" w:rsidR="00011F7F" w:rsidRDefault="00011F7F" w:rsidP="002E3418">
      <w:pPr>
        <w:pStyle w:val="ListParagraph"/>
        <w:numPr>
          <w:ilvl w:val="0"/>
          <w:numId w:val="4"/>
        </w:numPr>
      </w:pPr>
      <w:r>
        <w:t xml:space="preserve">Finally, the server sends a </w:t>
      </w:r>
      <w:r w:rsidRPr="00E01A46">
        <w:rPr>
          <w:rFonts w:ascii="Victor Mono Medium" w:hAnsi="Victor Mono Medium"/>
          <w:b/>
          <w:bCs/>
          <w:color w:val="66D9EE" w:themeColor="accent3"/>
          <w:sz w:val="21"/>
          <w:szCs w:val="21"/>
        </w:rPr>
        <w:t>COOKIE ACK</w:t>
      </w:r>
      <w:r>
        <w:t>, completing the association establishment.</w:t>
      </w:r>
    </w:p>
    <w:p w14:paraId="19233D9A" w14:textId="2A2668F9" w:rsidR="00011F7F" w:rsidRDefault="00011F7F" w:rsidP="00011F7F">
      <w:r>
        <w:t xml:space="preserve">Note that both </w:t>
      </w:r>
      <w:r w:rsidRPr="00E01A46">
        <w:rPr>
          <w:rFonts w:ascii="Victor Mono Medium" w:hAnsi="Victor Mono Medium"/>
          <w:sz w:val="21"/>
          <w:szCs w:val="21"/>
        </w:rPr>
        <w:t>COOKIE ECHO</w:t>
      </w:r>
      <w:r>
        <w:t xml:space="preserve"> and </w:t>
      </w:r>
      <w:r w:rsidRPr="00E01A46">
        <w:rPr>
          <w:rFonts w:ascii="Victor Mono Medium" w:hAnsi="Victor Mono Medium"/>
          <w:sz w:val="21"/>
          <w:szCs w:val="21"/>
        </w:rPr>
        <w:t>COOKIE ACK</w:t>
      </w:r>
      <w:r>
        <w:t xml:space="preserve"> packets are allowed to also contain </w:t>
      </w:r>
      <w:r w:rsidRPr="001D4E94">
        <w:rPr>
          <w:b/>
          <w:bCs/>
          <w:color w:val="66D9EE" w:themeColor="accent3"/>
        </w:rPr>
        <w:t>data chunks</w:t>
      </w:r>
      <w:r>
        <w:t>.</w:t>
      </w:r>
    </w:p>
    <w:p w14:paraId="1E95EF00" w14:textId="78FEA4F8" w:rsidR="004C448D" w:rsidRDefault="004C448D" w:rsidP="00011F7F"/>
    <w:p w14:paraId="5C0BB35B" w14:textId="62784891" w:rsidR="004C448D" w:rsidRDefault="004C448D" w:rsidP="004C448D">
      <w:pPr>
        <w:pStyle w:val="Heading3"/>
      </w:pPr>
      <w:bookmarkStart w:id="12" w:name="_Toc92544616"/>
      <w:r>
        <w:t>Association Termination</w:t>
      </w:r>
      <w:bookmarkEnd w:id="12"/>
    </w:p>
    <w:p w14:paraId="3B84C9ED" w14:textId="253ECB59" w:rsidR="004C448D" w:rsidRDefault="004C448D" w:rsidP="004C448D">
      <w:r>
        <w:t xml:space="preserve">Unlike TCP, a </w:t>
      </w:r>
      <w:r w:rsidRPr="001D4E94">
        <w:rPr>
          <w:b/>
          <w:bCs/>
          <w:color w:val="66D9EE" w:themeColor="accent3"/>
        </w:rPr>
        <w:t>half-closed association</w:t>
      </w:r>
      <w:r>
        <w:t xml:space="preserve"> cannot exist. Thus, we only need </w:t>
      </w:r>
      <w:r w:rsidRPr="001D4E94">
        <w:rPr>
          <w:b/>
          <w:bCs/>
          <w:color w:val="66D9EE" w:themeColor="accent3"/>
        </w:rPr>
        <w:t>three packets</w:t>
      </w:r>
      <w:r>
        <w:t xml:space="preserve">, a </w:t>
      </w:r>
      <w:r w:rsidRPr="00E01A46">
        <w:rPr>
          <w:rFonts w:ascii="Victor Mono Medium" w:hAnsi="Victor Mono Medium"/>
          <w:sz w:val="21"/>
          <w:szCs w:val="21"/>
        </w:rPr>
        <w:t>SHUTDOWN</w:t>
      </w:r>
      <w:r>
        <w:t xml:space="preserve"> chunk in one packet, a </w:t>
      </w:r>
      <w:r w:rsidRPr="00E01A46">
        <w:rPr>
          <w:rFonts w:ascii="Victor Mono Medium" w:hAnsi="Victor Mono Medium"/>
          <w:sz w:val="21"/>
          <w:szCs w:val="21"/>
        </w:rPr>
        <w:t>SHUTDOWN ACK</w:t>
      </w:r>
      <w:r>
        <w:t xml:space="preserve"> chunk in another packet and a </w:t>
      </w:r>
      <w:r w:rsidRPr="00E01A46">
        <w:rPr>
          <w:rFonts w:ascii="Victor Mono Medium" w:hAnsi="Victor Mono Medium"/>
          <w:sz w:val="21"/>
          <w:szCs w:val="21"/>
        </w:rPr>
        <w:t>SHUTDOWN COMPLETE</w:t>
      </w:r>
      <w:r>
        <w:t xml:space="preserve"> chunk in a third packet.</w:t>
      </w:r>
    </w:p>
    <w:p w14:paraId="750BE3C7" w14:textId="2CD3C753" w:rsidR="004C448D" w:rsidRDefault="004C448D" w:rsidP="004C448D">
      <w:pPr>
        <w:jc w:val="center"/>
      </w:pPr>
      <w:r w:rsidRPr="004C448D">
        <w:rPr>
          <w:noProof/>
        </w:rPr>
        <w:drawing>
          <wp:inline distT="0" distB="0" distL="0" distR="0" wp14:anchorId="12EC1A8C" wp14:editId="431B17B9">
            <wp:extent cx="4657313" cy="17961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313" cy="179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7E36" w14:textId="48A835E1" w:rsidR="004C448D" w:rsidRDefault="004C448D" w:rsidP="004C448D">
      <w:r>
        <w:t xml:space="preserve">Instead of </w:t>
      </w:r>
      <w:r w:rsidRPr="001D4E94">
        <w:rPr>
          <w:b/>
          <w:bCs/>
          <w:color w:val="66D9EE" w:themeColor="accent3"/>
        </w:rPr>
        <w:t>graceful termination</w:t>
      </w:r>
      <w:r>
        <w:t xml:space="preserve"> like above, the association can also be </w:t>
      </w:r>
      <w:r w:rsidRPr="001D4E94">
        <w:rPr>
          <w:b/>
          <w:bCs/>
          <w:color w:val="66D9EE" w:themeColor="accent3"/>
        </w:rPr>
        <w:t>aborted</w:t>
      </w:r>
      <w:r>
        <w:t xml:space="preserve"> by either end for a variety of reasons. This just involves sending an </w:t>
      </w:r>
      <w:r w:rsidRPr="00E01A46">
        <w:rPr>
          <w:rFonts w:ascii="Victor Mono Medium" w:hAnsi="Victor Mono Medium"/>
          <w:sz w:val="21"/>
          <w:szCs w:val="21"/>
        </w:rPr>
        <w:t>ABORT</w:t>
      </w:r>
      <w:r>
        <w:t xml:space="preserve"> chunk in a packet.</w:t>
      </w:r>
    </w:p>
    <w:p w14:paraId="7827C2FD" w14:textId="7249DAB7" w:rsidR="004C448D" w:rsidRPr="004C448D" w:rsidRDefault="004C448D" w:rsidP="004C448D">
      <w:pPr>
        <w:jc w:val="center"/>
      </w:pPr>
      <w:r w:rsidRPr="004C448D">
        <w:rPr>
          <w:noProof/>
        </w:rPr>
        <w:drawing>
          <wp:inline distT="0" distB="0" distL="0" distR="0" wp14:anchorId="1658988B" wp14:editId="77D960AD">
            <wp:extent cx="4454888" cy="1230728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888" cy="123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448D" w:rsidRPr="004C44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3EF4F44-459B-4E0E-B69E-8AA13388BDB7}"/>
    <w:embedBold r:id="rId2" w:fontKey="{37284426-FC44-4876-878B-5B48B2168839}"/>
    <w:embedItalic r:id="rId3" w:fontKey="{C1EFFEE1-2928-4A56-8773-1D0DA217661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565EDE80-F02F-4A1A-863E-CC549682AD1C}"/>
    <w:embedBold r:id="rId5" w:fontKey="{D2F0EE34-0D76-48B7-83DF-F472FD7B223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6" w:fontKey="{D00AE3BD-F5A5-4683-8FE1-20D6D78144B9}"/>
  </w:font>
  <w:font w:name="Victor Mono Medium">
    <w:panose1 w:val="00000609000000000000"/>
    <w:charset w:val="00"/>
    <w:family w:val="modern"/>
    <w:pitch w:val="fixed"/>
    <w:sig w:usb0="20000287" w:usb1="00001801" w:usb2="00000000" w:usb3="00000000" w:csb0="0000019F" w:csb1="00000000"/>
    <w:embedRegular r:id="rId7" w:fontKey="{046F18D2-C35D-4467-88B6-04E8B2365AAB}"/>
    <w:embedBold r:id="rId8" w:fontKey="{25F748ED-C4CA-481F-A772-390BCA20360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027A734E-2A06-4C5F-94D6-B49953EFCB2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74127"/>
    <w:multiLevelType w:val="hybridMultilevel"/>
    <w:tmpl w:val="9FA6522A"/>
    <w:lvl w:ilvl="0" w:tplc="63D080D2">
      <w:start w:val="1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3F5B28"/>
    <w:multiLevelType w:val="hybridMultilevel"/>
    <w:tmpl w:val="50B007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7D2294"/>
    <w:multiLevelType w:val="hybridMultilevel"/>
    <w:tmpl w:val="A36CFF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660A9D"/>
    <w:multiLevelType w:val="hybridMultilevel"/>
    <w:tmpl w:val="821CEF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515"/>
    <w:rsid w:val="00011F7F"/>
    <w:rsid w:val="000324CA"/>
    <w:rsid w:val="000A0AD8"/>
    <w:rsid w:val="0010107B"/>
    <w:rsid w:val="001A07C5"/>
    <w:rsid w:val="001D4E94"/>
    <w:rsid w:val="002439A9"/>
    <w:rsid w:val="002A096A"/>
    <w:rsid w:val="002E3418"/>
    <w:rsid w:val="003B176B"/>
    <w:rsid w:val="004468DA"/>
    <w:rsid w:val="00447A22"/>
    <w:rsid w:val="004C448D"/>
    <w:rsid w:val="004C6553"/>
    <w:rsid w:val="0052736E"/>
    <w:rsid w:val="005E0057"/>
    <w:rsid w:val="005E5DE1"/>
    <w:rsid w:val="0061668E"/>
    <w:rsid w:val="006C3726"/>
    <w:rsid w:val="00866284"/>
    <w:rsid w:val="008B01E0"/>
    <w:rsid w:val="00964D7C"/>
    <w:rsid w:val="00AD10DA"/>
    <w:rsid w:val="00B401BE"/>
    <w:rsid w:val="00B6691A"/>
    <w:rsid w:val="00BF2436"/>
    <w:rsid w:val="00C36F9C"/>
    <w:rsid w:val="00C57515"/>
    <w:rsid w:val="00CD4D32"/>
    <w:rsid w:val="00D37230"/>
    <w:rsid w:val="00E01A46"/>
    <w:rsid w:val="00E87AA9"/>
    <w:rsid w:val="00F87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14E2E"/>
  <w15:chartTrackingRefBased/>
  <w15:docId w15:val="{12D23780-7AA1-4398-A71D-F686C3AB7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10DA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10DA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10DA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10DA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10DA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10DA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D10DA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D10DA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10DA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D10DA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D10DA"/>
  </w:style>
  <w:style w:type="paragraph" w:styleId="TOC2">
    <w:name w:val="toc 2"/>
    <w:basedOn w:val="Normal"/>
    <w:next w:val="Normal"/>
    <w:autoRedefine/>
    <w:uiPriority w:val="39"/>
    <w:unhideWhenUsed/>
    <w:rsid w:val="00AD10DA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AD10DA"/>
    <w:pPr>
      <w:ind w:left="482"/>
    </w:pPr>
  </w:style>
  <w:style w:type="paragraph" w:styleId="ListParagraph">
    <w:name w:val="List Paragraph"/>
    <w:basedOn w:val="Normal"/>
    <w:uiPriority w:val="34"/>
    <w:qFormat/>
    <w:rsid w:val="00B401B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468DA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2A096A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1345</Words>
  <Characters>7672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5</cp:revision>
  <dcterms:created xsi:type="dcterms:W3CDTF">2022-01-08T07:16:00Z</dcterms:created>
  <dcterms:modified xsi:type="dcterms:W3CDTF">2022-01-09T19:09:00Z</dcterms:modified>
</cp:coreProperties>
</file>